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9A24" w14:textId="04480FD3" w:rsidR="00E90589" w:rsidRDefault="00A4672C" w:rsidP="00EE606F">
      <w:pPr>
        <w:jc w:val="center"/>
        <w:rPr>
          <w:rFonts w:ascii="Simplified Arabic" w:hAnsi="Simplified Arabic" w:cs="Simplified Arabic"/>
          <w:b/>
          <w:bCs/>
          <w:sz w:val="32"/>
          <w:szCs w:val="32"/>
          <w:rtl/>
          <w:lang w:bidi="ar-LY"/>
        </w:rPr>
      </w:pPr>
      <w:r>
        <w:rPr>
          <w:rFonts w:ascii="Simplified Arabic" w:hAnsi="Simplified Arabic" w:cs="Simplified Arabic"/>
          <w:b/>
          <w:bCs/>
          <w:noProof/>
          <w:sz w:val="32"/>
          <w:szCs w:val="32"/>
        </w:rPr>
        <w:drawing>
          <wp:inline distT="0" distB="0" distL="0" distR="0" wp14:anchorId="76243A4D" wp14:editId="2C8EFB36">
            <wp:extent cx="1188720"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048385"/>
                    </a:xfrm>
                    <a:prstGeom prst="rect">
                      <a:avLst/>
                    </a:prstGeom>
                    <a:noFill/>
                  </pic:spPr>
                </pic:pic>
              </a:graphicData>
            </a:graphic>
          </wp:inline>
        </w:drawing>
      </w:r>
    </w:p>
    <w:p w14:paraId="6E419861" w14:textId="77777777" w:rsidR="0048399E" w:rsidRPr="00E90589" w:rsidRDefault="0048399E" w:rsidP="00E90589">
      <w:pPr>
        <w:autoSpaceDE w:val="0"/>
        <w:autoSpaceDN w:val="0"/>
        <w:adjustRightInd w:val="0"/>
        <w:rPr>
          <w:rFonts w:ascii="Simplified Arabic" w:hAnsi="Simplified Arabic" w:cs="Simplified Arabic"/>
          <w:b/>
          <w:bCs/>
          <w:sz w:val="32"/>
          <w:szCs w:val="32"/>
          <w:rtl/>
          <w:lang w:bidi="ar-LY"/>
        </w:rPr>
      </w:pPr>
    </w:p>
    <w:p w14:paraId="71EA9542" w14:textId="69355347" w:rsidR="0048399E" w:rsidRPr="00A4672C" w:rsidRDefault="00E90589" w:rsidP="00E90589">
      <w:pPr>
        <w:jc w:val="center"/>
        <w:rPr>
          <w:rFonts w:asciiTheme="minorBidi" w:hAnsiTheme="minorBidi"/>
          <w:b/>
          <w:bCs/>
          <w:sz w:val="32"/>
          <w:szCs w:val="32"/>
          <w:rtl/>
          <w:lang w:bidi="ar-LY"/>
        </w:rPr>
      </w:pPr>
      <w:bookmarkStart w:id="0" w:name="_Hlk186842771"/>
      <w:r w:rsidRPr="00A4672C">
        <w:rPr>
          <w:rFonts w:asciiTheme="minorBidi" w:hAnsiTheme="minorBidi"/>
          <w:b/>
          <w:bCs/>
          <w:sz w:val="32"/>
          <w:szCs w:val="32"/>
          <w:rtl/>
          <w:lang w:bidi="ar-LY"/>
        </w:rPr>
        <w:t xml:space="preserve">(التفسير اللغوي عند الإمام السهيلي –رحمه الله- (ت581ه) </w:t>
      </w:r>
    </w:p>
    <w:p w14:paraId="24E26215" w14:textId="0428A7B9" w:rsidR="0048399E" w:rsidRDefault="00E90589" w:rsidP="007E49DB">
      <w:pPr>
        <w:jc w:val="center"/>
        <w:rPr>
          <w:rFonts w:asciiTheme="minorBidi" w:hAnsiTheme="minorBidi"/>
          <w:b/>
          <w:bCs/>
          <w:sz w:val="32"/>
          <w:szCs w:val="32"/>
          <w:rtl/>
          <w:lang w:bidi="ar-LY"/>
        </w:rPr>
      </w:pPr>
      <w:r w:rsidRPr="00A4672C">
        <w:rPr>
          <w:rFonts w:asciiTheme="minorBidi" w:hAnsiTheme="minorBidi"/>
          <w:b/>
          <w:bCs/>
          <w:sz w:val="32"/>
          <w:szCs w:val="32"/>
          <w:rtl/>
          <w:lang w:bidi="ar-LY"/>
        </w:rPr>
        <w:t>من خ</w:t>
      </w:r>
      <w:r w:rsidR="00C171A1" w:rsidRPr="00A4672C">
        <w:rPr>
          <w:rFonts w:asciiTheme="minorBidi" w:hAnsiTheme="minorBidi"/>
          <w:b/>
          <w:bCs/>
          <w:sz w:val="32"/>
          <w:szCs w:val="32"/>
          <w:rtl/>
          <w:lang w:bidi="ar-LY"/>
        </w:rPr>
        <w:t xml:space="preserve">لال كتابه </w:t>
      </w:r>
      <w:r w:rsidR="00F10DE4" w:rsidRPr="00A4672C">
        <w:rPr>
          <w:rFonts w:asciiTheme="minorBidi" w:hAnsiTheme="minorBidi"/>
          <w:b/>
          <w:bCs/>
          <w:sz w:val="32"/>
          <w:szCs w:val="32"/>
          <w:rtl/>
          <w:lang w:bidi="ar-LY"/>
        </w:rPr>
        <w:t>نتائج الفكر في النحو</w:t>
      </w:r>
      <w:r w:rsidRPr="00A4672C">
        <w:rPr>
          <w:rFonts w:asciiTheme="minorBidi" w:hAnsiTheme="minorBidi"/>
          <w:b/>
          <w:bCs/>
          <w:sz w:val="32"/>
          <w:szCs w:val="32"/>
          <w:rtl/>
          <w:lang w:bidi="ar-LY"/>
        </w:rPr>
        <w:t>)</w:t>
      </w:r>
    </w:p>
    <w:p w14:paraId="5B348967" w14:textId="3870FB6D" w:rsidR="00A4672C" w:rsidRPr="00A4672C" w:rsidRDefault="00A4672C" w:rsidP="00A4672C">
      <w:pPr>
        <w:jc w:val="center"/>
        <w:rPr>
          <w:rFonts w:asciiTheme="minorBidi" w:hAnsiTheme="minorBidi"/>
          <w:b/>
          <w:bCs/>
          <w:sz w:val="32"/>
          <w:szCs w:val="32"/>
          <w:rtl/>
          <w:lang w:bidi="ar-LY"/>
        </w:rPr>
      </w:pPr>
      <w:r>
        <w:rPr>
          <w:rFonts w:asciiTheme="minorBidi" w:hAnsiTheme="minorBidi" w:hint="cs"/>
          <w:b/>
          <w:bCs/>
          <w:sz w:val="32"/>
          <w:szCs w:val="32"/>
          <w:rtl/>
          <w:lang w:bidi="ar-LY"/>
        </w:rPr>
        <w:t>إعداد</w:t>
      </w:r>
    </w:p>
    <w:p w14:paraId="1BD98983" w14:textId="12ED5848" w:rsidR="00E90589" w:rsidRPr="00A4672C" w:rsidRDefault="00A4672C" w:rsidP="00A4672C">
      <w:pPr>
        <w:autoSpaceDE w:val="0"/>
        <w:autoSpaceDN w:val="0"/>
        <w:adjustRightInd w:val="0"/>
        <w:spacing w:after="160" w:line="259" w:lineRule="auto"/>
        <w:ind w:left="720"/>
        <w:contextualSpacing/>
        <w:rPr>
          <w:rFonts w:asciiTheme="minorBidi" w:hAnsiTheme="minorBidi"/>
          <w:b/>
          <w:bCs/>
          <w:sz w:val="32"/>
          <w:szCs w:val="32"/>
          <w:rtl/>
          <w:lang w:bidi="ar-LY"/>
        </w:rPr>
      </w:pPr>
      <w:r>
        <w:rPr>
          <w:rFonts w:asciiTheme="minorBidi" w:hAnsiTheme="minorBidi" w:hint="cs"/>
          <w:b/>
          <w:bCs/>
          <w:sz w:val="32"/>
          <w:szCs w:val="32"/>
          <w:rtl/>
          <w:lang w:bidi="ar-LY"/>
        </w:rPr>
        <w:t xml:space="preserve">                    </w:t>
      </w:r>
      <w:proofErr w:type="spellStart"/>
      <w:r>
        <w:rPr>
          <w:rFonts w:asciiTheme="minorBidi" w:hAnsiTheme="minorBidi" w:hint="cs"/>
          <w:b/>
          <w:bCs/>
          <w:sz w:val="32"/>
          <w:szCs w:val="32"/>
          <w:rtl/>
          <w:lang w:bidi="ar-LY"/>
        </w:rPr>
        <w:t>أ.</w:t>
      </w:r>
      <w:r w:rsidR="00E90589" w:rsidRPr="00A4672C">
        <w:rPr>
          <w:rFonts w:asciiTheme="minorBidi" w:hAnsiTheme="minorBidi"/>
          <w:b/>
          <w:bCs/>
          <w:sz w:val="32"/>
          <w:szCs w:val="32"/>
          <w:rtl/>
          <w:lang w:bidi="ar-LY"/>
        </w:rPr>
        <w:t>عبد</w:t>
      </w:r>
      <w:proofErr w:type="spellEnd"/>
      <w:r w:rsidR="00E90589" w:rsidRPr="00A4672C">
        <w:rPr>
          <w:rFonts w:asciiTheme="minorBidi" w:hAnsiTheme="minorBidi"/>
          <w:b/>
          <w:bCs/>
          <w:sz w:val="32"/>
          <w:szCs w:val="32"/>
          <w:rtl/>
          <w:lang w:bidi="ar-LY"/>
        </w:rPr>
        <w:t xml:space="preserve"> الله عوض علي عبد العاطي</w:t>
      </w:r>
    </w:p>
    <w:p w14:paraId="71ED8961" w14:textId="5AD80AE8" w:rsidR="00E90589" w:rsidRPr="00A4672C" w:rsidRDefault="00E90589" w:rsidP="00A4672C">
      <w:pPr>
        <w:autoSpaceDE w:val="0"/>
        <w:autoSpaceDN w:val="0"/>
        <w:adjustRightInd w:val="0"/>
        <w:ind w:left="1080"/>
        <w:contextualSpacing/>
        <w:jc w:val="center"/>
        <w:rPr>
          <w:rFonts w:asciiTheme="minorBidi" w:hAnsiTheme="minorBidi"/>
          <w:b/>
          <w:bCs/>
          <w:sz w:val="21"/>
          <w:szCs w:val="21"/>
          <w:rtl/>
          <w:lang w:bidi="ar-LY"/>
        </w:rPr>
      </w:pPr>
      <w:r w:rsidRPr="00A4672C">
        <w:rPr>
          <w:rFonts w:asciiTheme="minorBidi" w:hAnsiTheme="minorBidi"/>
          <w:b/>
          <w:bCs/>
          <w:sz w:val="21"/>
          <w:szCs w:val="21"/>
          <w:rtl/>
          <w:lang w:bidi="ar-LY"/>
        </w:rPr>
        <w:t>محاضر – ماجستير دراسات إسلامية</w:t>
      </w:r>
      <w:r w:rsidR="00A4672C">
        <w:rPr>
          <w:rFonts w:asciiTheme="minorBidi" w:hAnsiTheme="minorBidi" w:hint="cs"/>
          <w:b/>
          <w:bCs/>
          <w:sz w:val="21"/>
          <w:szCs w:val="21"/>
          <w:rtl/>
          <w:lang w:bidi="ar-LY"/>
        </w:rPr>
        <w:t xml:space="preserve"> </w:t>
      </w:r>
      <w:r w:rsidRPr="00A4672C">
        <w:rPr>
          <w:rFonts w:asciiTheme="minorBidi" w:hAnsiTheme="minorBidi"/>
          <w:b/>
          <w:bCs/>
          <w:sz w:val="21"/>
          <w:szCs w:val="21"/>
          <w:rtl/>
          <w:lang w:bidi="ar-LY"/>
        </w:rPr>
        <w:t xml:space="preserve">كلية </w:t>
      </w:r>
      <w:r w:rsidR="00F10DE4" w:rsidRPr="00A4672C">
        <w:rPr>
          <w:rFonts w:asciiTheme="minorBidi" w:hAnsiTheme="minorBidi"/>
          <w:b/>
          <w:bCs/>
          <w:sz w:val="21"/>
          <w:szCs w:val="21"/>
          <w:rtl/>
          <w:lang w:bidi="ar-LY"/>
        </w:rPr>
        <w:t>الآداب</w:t>
      </w:r>
      <w:r w:rsidRPr="00A4672C">
        <w:rPr>
          <w:rFonts w:asciiTheme="minorBidi" w:hAnsiTheme="minorBidi"/>
          <w:b/>
          <w:bCs/>
          <w:sz w:val="21"/>
          <w:szCs w:val="21"/>
          <w:rtl/>
          <w:lang w:bidi="ar-LY"/>
        </w:rPr>
        <w:t>/ جامعة درنة</w:t>
      </w:r>
    </w:p>
    <w:bookmarkEnd w:id="0"/>
    <w:p w14:paraId="7D005DE5" w14:textId="4C3E33FE" w:rsidR="00E90589" w:rsidRPr="007E49DB" w:rsidRDefault="00A4672C" w:rsidP="00A4672C">
      <w:pPr>
        <w:autoSpaceDE w:val="0"/>
        <w:autoSpaceDN w:val="0"/>
        <w:adjustRightInd w:val="0"/>
        <w:ind w:left="1080"/>
        <w:contextualSpacing/>
        <w:jc w:val="center"/>
        <w:rPr>
          <w:rFonts w:asciiTheme="minorBidi" w:hAnsiTheme="minorBidi"/>
          <w:b/>
          <w:bCs/>
          <w:sz w:val="32"/>
          <w:szCs w:val="32"/>
          <w:rtl/>
          <w:lang w:bidi="ar-LY"/>
        </w:rPr>
      </w:pPr>
      <w:r>
        <w:rPr>
          <w:rFonts w:asciiTheme="minorBidi" w:hAnsiTheme="minorBidi"/>
          <w:b/>
          <w:bCs/>
          <w:color w:val="0563C1" w:themeColor="hyperlink"/>
          <w:sz w:val="32"/>
          <w:szCs w:val="32"/>
          <w:u w:val="single"/>
          <w:lang w:bidi="ar-LY"/>
        </w:rPr>
        <w:fldChar w:fldCharType="begin"/>
      </w:r>
      <w:r>
        <w:rPr>
          <w:rFonts w:asciiTheme="minorBidi" w:hAnsiTheme="minorBidi"/>
          <w:b/>
          <w:bCs/>
          <w:color w:val="0563C1" w:themeColor="hyperlink"/>
          <w:sz w:val="32"/>
          <w:szCs w:val="32"/>
          <w:u w:val="single"/>
          <w:lang w:bidi="ar-LY"/>
        </w:rPr>
        <w:instrText xml:space="preserve"> HYPERLINK "mailto:</w:instrText>
      </w:r>
      <w:r w:rsidRPr="00A4672C">
        <w:rPr>
          <w:rFonts w:asciiTheme="minorBidi" w:hAnsiTheme="minorBidi"/>
          <w:b/>
          <w:bCs/>
          <w:color w:val="0563C1" w:themeColor="hyperlink"/>
          <w:sz w:val="32"/>
          <w:szCs w:val="32"/>
          <w:u w:val="single"/>
          <w:lang w:bidi="ar-LY"/>
        </w:rPr>
        <w:instrText>Mb7975475@gmail.com</w:instrText>
      </w:r>
      <w:r>
        <w:rPr>
          <w:rFonts w:asciiTheme="minorBidi" w:hAnsiTheme="minorBidi"/>
          <w:b/>
          <w:bCs/>
          <w:color w:val="0563C1" w:themeColor="hyperlink"/>
          <w:sz w:val="32"/>
          <w:szCs w:val="32"/>
          <w:u w:val="single"/>
          <w:lang w:bidi="ar-LY"/>
        </w:rPr>
        <w:instrText xml:space="preserve">" </w:instrText>
      </w:r>
      <w:r>
        <w:rPr>
          <w:rFonts w:asciiTheme="minorBidi" w:hAnsiTheme="minorBidi"/>
          <w:b/>
          <w:bCs/>
          <w:color w:val="0563C1" w:themeColor="hyperlink"/>
          <w:sz w:val="32"/>
          <w:szCs w:val="32"/>
          <w:u w:val="single"/>
          <w:lang w:bidi="ar-LY"/>
        </w:rPr>
      </w:r>
      <w:r>
        <w:rPr>
          <w:rFonts w:asciiTheme="minorBidi" w:hAnsiTheme="minorBidi"/>
          <w:b/>
          <w:bCs/>
          <w:color w:val="0563C1" w:themeColor="hyperlink"/>
          <w:sz w:val="32"/>
          <w:szCs w:val="32"/>
          <w:u w:val="single"/>
          <w:lang w:bidi="ar-LY"/>
        </w:rPr>
        <w:fldChar w:fldCharType="separate"/>
      </w:r>
      <w:r w:rsidRPr="00771281">
        <w:rPr>
          <w:rStyle w:val="Hyperlink"/>
          <w:rFonts w:asciiTheme="minorBidi" w:hAnsiTheme="minorBidi"/>
          <w:b/>
          <w:bCs/>
          <w:sz w:val="32"/>
          <w:szCs w:val="32"/>
          <w:lang w:bidi="ar-LY"/>
        </w:rPr>
        <w:t>Mb7975475@gmail.com</w:t>
      </w:r>
      <w:r>
        <w:rPr>
          <w:rFonts w:asciiTheme="minorBidi" w:hAnsiTheme="minorBidi"/>
          <w:b/>
          <w:bCs/>
          <w:color w:val="0563C1" w:themeColor="hyperlink"/>
          <w:sz w:val="32"/>
          <w:szCs w:val="32"/>
          <w:u w:val="single"/>
          <w:lang w:bidi="ar-LY"/>
        </w:rPr>
        <w:fldChar w:fldCharType="end"/>
      </w:r>
    </w:p>
    <w:p w14:paraId="121F0DF5" w14:textId="2892F741" w:rsidR="0048399E" w:rsidRPr="007E49DB" w:rsidRDefault="00A4672C" w:rsidP="00E90589">
      <w:pPr>
        <w:autoSpaceDE w:val="0"/>
        <w:autoSpaceDN w:val="0"/>
        <w:adjustRightInd w:val="0"/>
        <w:ind w:left="1080"/>
        <w:contextualSpacing/>
        <w:jc w:val="center"/>
        <w:rPr>
          <w:rFonts w:asciiTheme="minorBidi" w:hAnsiTheme="minorBidi"/>
          <w:b/>
          <w:bCs/>
          <w:sz w:val="32"/>
          <w:szCs w:val="32"/>
          <w:rtl/>
          <w:lang w:bidi="ar-LY"/>
        </w:rPr>
      </w:pPr>
      <w:r>
        <w:rPr>
          <w:rFonts w:asciiTheme="minorBidi" w:hAnsiTheme="minorBidi" w:hint="cs"/>
          <w:b/>
          <w:bCs/>
          <w:sz w:val="32"/>
          <w:szCs w:val="32"/>
          <w:rtl/>
          <w:lang w:bidi="ar-LY"/>
        </w:rPr>
        <w:t xml:space="preserve"> </w:t>
      </w:r>
    </w:p>
    <w:p w14:paraId="15D9937F" w14:textId="77777777" w:rsidR="00A4672C" w:rsidRPr="00344EE9" w:rsidRDefault="00A4672C" w:rsidP="00A4672C">
      <w:pPr>
        <w:spacing w:after="200" w:line="360" w:lineRule="auto"/>
        <w:ind w:left="360" w:right="360"/>
        <w:jc w:val="center"/>
        <w:rPr>
          <w:rFonts w:ascii="Calibri" w:eastAsia="Times New Roman" w:hAnsi="Calibri" w:cs="Arial"/>
          <w:sz w:val="21"/>
          <w:szCs w:val="21"/>
          <w:rtl/>
          <w:lang w:bidi="ar-LY"/>
        </w:rPr>
      </w:pPr>
      <w:r w:rsidRPr="00344EE9">
        <w:rPr>
          <w:rFonts w:ascii="Calibri" w:eastAsia="Times New Roman" w:hAnsi="Calibri" w:cs="Arial" w:hint="cs"/>
          <w:sz w:val="21"/>
          <w:szCs w:val="21"/>
          <w:rtl/>
          <w:lang w:bidi="ar-LY"/>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A7A53D7" w14:textId="77777777" w:rsidR="00A4672C" w:rsidRDefault="00A4672C" w:rsidP="007E49DB">
      <w:pPr>
        <w:autoSpaceDE w:val="0"/>
        <w:autoSpaceDN w:val="0"/>
        <w:adjustRightInd w:val="0"/>
        <w:spacing w:after="160"/>
        <w:rPr>
          <w:rFonts w:ascii="Simplified Arabic" w:hAnsi="Simplified Arabic" w:cs="Simplified Arabic"/>
          <w:b/>
          <w:bCs/>
          <w:sz w:val="32"/>
          <w:szCs w:val="32"/>
          <w:rtl/>
        </w:rPr>
      </w:pPr>
    </w:p>
    <w:p w14:paraId="45710FCE" w14:textId="005C2815" w:rsidR="0048399E" w:rsidRPr="00A4672C" w:rsidRDefault="00A4672C" w:rsidP="007E49DB">
      <w:pPr>
        <w:autoSpaceDE w:val="0"/>
        <w:autoSpaceDN w:val="0"/>
        <w:adjustRightInd w:val="0"/>
        <w:spacing w:after="160"/>
        <w:rPr>
          <w:rFonts w:asciiTheme="minorBidi" w:hAnsiTheme="minorBidi"/>
          <w:b/>
          <w:bCs/>
          <w:sz w:val="32"/>
          <w:szCs w:val="32"/>
          <w:rtl/>
        </w:rPr>
      </w:pPr>
      <w:r w:rsidRPr="00A4672C">
        <w:rPr>
          <w:rFonts w:asciiTheme="minorBidi" w:hAnsiTheme="minorBidi"/>
          <w:b/>
          <w:bCs/>
          <w:sz w:val="32"/>
          <w:szCs w:val="32"/>
          <w:rtl/>
        </w:rPr>
        <w:t>الملخص:</w:t>
      </w:r>
    </w:p>
    <w:p w14:paraId="1D78271B" w14:textId="77777777" w:rsidR="0048399E" w:rsidRPr="00A4672C" w:rsidRDefault="00C171A1" w:rsidP="00A4672C">
      <w:pPr>
        <w:spacing w:after="200" w:line="276" w:lineRule="auto"/>
        <w:ind w:firstLine="720"/>
        <w:jc w:val="both"/>
        <w:rPr>
          <w:rFonts w:asciiTheme="minorBidi" w:hAnsiTheme="minorBidi"/>
          <w:sz w:val="28"/>
          <w:szCs w:val="28"/>
          <w:highlight w:val="yellow"/>
          <w:rtl/>
        </w:rPr>
      </w:pPr>
      <w:r w:rsidRPr="00A4672C">
        <w:rPr>
          <w:rFonts w:asciiTheme="minorBidi" w:hAnsiTheme="minorBidi"/>
          <w:sz w:val="28"/>
          <w:szCs w:val="28"/>
          <w:rtl/>
        </w:rPr>
        <w:t>هذه دراسة منهجية تسلط الضوء على نوع من أنواع التفسير وهو التفسير اللغوي، وتنحصر في الت</w:t>
      </w:r>
      <w:r w:rsidRPr="00A4672C">
        <w:rPr>
          <w:rFonts w:asciiTheme="minorBidi" w:hAnsiTheme="minorBidi"/>
          <w:color w:val="000000"/>
          <w:sz w:val="28"/>
          <w:szCs w:val="28"/>
          <w:rtl/>
        </w:rPr>
        <w:t>فسير اللغوي</w:t>
      </w:r>
      <w:r w:rsidR="0048399E" w:rsidRPr="00A4672C">
        <w:rPr>
          <w:rFonts w:asciiTheme="minorBidi" w:hAnsiTheme="minorBidi"/>
          <w:sz w:val="28"/>
          <w:szCs w:val="28"/>
          <w:rtl/>
        </w:rPr>
        <w:t xml:space="preserve"> </w:t>
      </w:r>
      <w:r w:rsidRPr="00A4672C">
        <w:rPr>
          <w:rFonts w:asciiTheme="minorBidi" w:hAnsiTheme="minorBidi"/>
          <w:sz w:val="28"/>
          <w:szCs w:val="28"/>
          <w:rtl/>
        </w:rPr>
        <w:t>عند</w:t>
      </w:r>
      <w:r w:rsidR="0048399E" w:rsidRPr="00A4672C">
        <w:rPr>
          <w:rFonts w:asciiTheme="minorBidi" w:hAnsiTheme="minorBidi"/>
          <w:color w:val="000000"/>
          <w:sz w:val="28"/>
          <w:szCs w:val="28"/>
          <w:rtl/>
        </w:rPr>
        <w:t xml:space="preserve"> الإمام </w:t>
      </w:r>
      <w:r w:rsidRPr="00A4672C">
        <w:rPr>
          <w:rFonts w:asciiTheme="minorBidi" w:hAnsiTheme="minorBidi"/>
          <w:color w:val="000000"/>
          <w:sz w:val="28"/>
          <w:szCs w:val="28"/>
          <w:rtl/>
        </w:rPr>
        <w:t>السهيلي</w:t>
      </w:r>
      <w:r w:rsidR="0048399E" w:rsidRPr="00A4672C">
        <w:rPr>
          <w:rFonts w:asciiTheme="minorBidi" w:hAnsiTheme="minorBidi"/>
          <w:color w:val="000000"/>
          <w:sz w:val="28"/>
          <w:szCs w:val="28"/>
          <w:rtl/>
        </w:rPr>
        <w:t xml:space="preserve"> من خلال كتابه (</w:t>
      </w:r>
      <w:r w:rsidRPr="00A4672C">
        <w:rPr>
          <w:rFonts w:asciiTheme="minorBidi" w:hAnsiTheme="minorBidi"/>
          <w:color w:val="000000"/>
          <w:sz w:val="28"/>
          <w:szCs w:val="28"/>
          <w:rtl/>
        </w:rPr>
        <w:t>نتائج الفكر في النحو</w:t>
      </w:r>
      <w:r w:rsidR="0048399E" w:rsidRPr="00A4672C">
        <w:rPr>
          <w:rFonts w:asciiTheme="minorBidi" w:hAnsiTheme="minorBidi"/>
          <w:color w:val="000000"/>
          <w:sz w:val="28"/>
          <w:szCs w:val="28"/>
          <w:rtl/>
        </w:rPr>
        <w:t>).</w:t>
      </w:r>
    </w:p>
    <w:p w14:paraId="25810569" w14:textId="77777777" w:rsidR="00A10DBD" w:rsidRDefault="0048399E"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rPr>
        <w:t xml:space="preserve">واقتضت طبيعة البحث الحديث عن السيرة الذاتية للإمام </w:t>
      </w:r>
      <w:r w:rsidR="00C171A1" w:rsidRPr="00A4672C">
        <w:rPr>
          <w:rFonts w:asciiTheme="minorBidi" w:hAnsiTheme="minorBidi"/>
          <w:sz w:val="28"/>
          <w:szCs w:val="28"/>
          <w:rtl/>
        </w:rPr>
        <w:t>السهيلي، وعن كتابه نتائج الفكر</w:t>
      </w:r>
      <w:r w:rsidRPr="00A4672C">
        <w:rPr>
          <w:rFonts w:asciiTheme="minorBidi" w:hAnsiTheme="minorBidi"/>
          <w:sz w:val="28"/>
          <w:szCs w:val="28"/>
          <w:rtl/>
        </w:rPr>
        <w:t xml:space="preserve">، </w:t>
      </w:r>
      <w:r w:rsidR="00C171A1" w:rsidRPr="00A4672C">
        <w:rPr>
          <w:rFonts w:asciiTheme="minorBidi" w:hAnsiTheme="minorBidi"/>
          <w:sz w:val="28"/>
          <w:szCs w:val="28"/>
          <w:rtl/>
        </w:rPr>
        <w:t>و</w:t>
      </w:r>
      <w:r w:rsidR="00F10DE4" w:rsidRPr="00A4672C">
        <w:rPr>
          <w:rFonts w:asciiTheme="minorBidi" w:hAnsiTheme="minorBidi"/>
          <w:sz w:val="28"/>
          <w:szCs w:val="28"/>
          <w:rtl/>
        </w:rPr>
        <w:t>بيان</w:t>
      </w:r>
      <w:r w:rsidR="00C171A1" w:rsidRPr="00A4672C">
        <w:rPr>
          <w:rFonts w:asciiTheme="minorBidi" w:hAnsiTheme="minorBidi"/>
          <w:sz w:val="28"/>
          <w:szCs w:val="28"/>
          <w:rtl/>
        </w:rPr>
        <w:t xml:space="preserve"> المقصود بالتفسير اللغوي، كما تناولت</w:t>
      </w:r>
      <w:r w:rsidRPr="00A4672C">
        <w:rPr>
          <w:rFonts w:asciiTheme="minorBidi" w:hAnsiTheme="minorBidi"/>
          <w:sz w:val="28"/>
          <w:szCs w:val="28"/>
          <w:rtl/>
        </w:rPr>
        <w:t xml:space="preserve"> الحديث عن </w:t>
      </w:r>
      <w:r w:rsidR="00C171A1" w:rsidRPr="00A4672C">
        <w:rPr>
          <w:rFonts w:asciiTheme="minorBidi" w:hAnsiTheme="minorBidi"/>
          <w:sz w:val="28"/>
          <w:szCs w:val="28"/>
          <w:rtl/>
        </w:rPr>
        <w:t>دلالة حروف المعاني في الآيات القرآنية عند الإمام السهيلي</w:t>
      </w:r>
      <w:r w:rsidR="00C171A1" w:rsidRPr="00A4672C">
        <w:rPr>
          <w:rFonts w:asciiTheme="minorBidi" w:hAnsiTheme="minorBidi"/>
          <w:color w:val="000000"/>
          <w:sz w:val="28"/>
          <w:szCs w:val="28"/>
          <w:rtl/>
        </w:rPr>
        <w:t xml:space="preserve"> في </w:t>
      </w:r>
      <w:r w:rsidR="00F10DE4" w:rsidRPr="00A4672C">
        <w:rPr>
          <w:rFonts w:asciiTheme="minorBidi" w:hAnsiTheme="minorBidi"/>
          <w:color w:val="000000"/>
          <w:sz w:val="28"/>
          <w:szCs w:val="28"/>
          <w:rtl/>
        </w:rPr>
        <w:t>الكتاب موضوع الدراسة</w:t>
      </w:r>
      <w:r w:rsidR="00C171A1" w:rsidRPr="00A4672C">
        <w:rPr>
          <w:rFonts w:asciiTheme="minorBidi" w:hAnsiTheme="minorBidi"/>
          <w:sz w:val="28"/>
          <w:szCs w:val="28"/>
          <w:rtl/>
        </w:rPr>
        <w:t>، كما تناولت المباحث البلاغية</w:t>
      </w:r>
      <w:r w:rsidRPr="00A4672C">
        <w:rPr>
          <w:rFonts w:asciiTheme="minorBidi" w:hAnsiTheme="minorBidi"/>
          <w:sz w:val="28"/>
          <w:szCs w:val="28"/>
          <w:rtl/>
        </w:rPr>
        <w:t xml:space="preserve">، </w:t>
      </w:r>
      <w:r w:rsidR="00F10DE4" w:rsidRPr="00A4672C">
        <w:rPr>
          <w:rFonts w:asciiTheme="minorBidi" w:hAnsiTheme="minorBidi"/>
          <w:sz w:val="28"/>
          <w:szCs w:val="28"/>
          <w:rtl/>
        </w:rPr>
        <w:t>و</w:t>
      </w:r>
      <w:r w:rsidR="00C171A1" w:rsidRPr="00A4672C">
        <w:rPr>
          <w:rFonts w:asciiTheme="minorBidi" w:hAnsiTheme="minorBidi"/>
          <w:sz w:val="28"/>
          <w:szCs w:val="28"/>
          <w:rtl/>
        </w:rPr>
        <w:t xml:space="preserve">الصرفية، </w:t>
      </w:r>
      <w:r w:rsidR="008D1930" w:rsidRPr="00A4672C">
        <w:rPr>
          <w:rFonts w:asciiTheme="minorBidi" w:hAnsiTheme="minorBidi"/>
          <w:sz w:val="28"/>
          <w:szCs w:val="28"/>
          <w:rtl/>
        </w:rPr>
        <w:t>و</w:t>
      </w:r>
      <w:r w:rsidRPr="00A4672C">
        <w:rPr>
          <w:rFonts w:asciiTheme="minorBidi" w:hAnsiTheme="minorBidi"/>
          <w:sz w:val="28"/>
          <w:szCs w:val="28"/>
          <w:rtl/>
        </w:rPr>
        <w:t>تع</w:t>
      </w:r>
      <w:r w:rsidR="00F10DE4" w:rsidRPr="00A4672C">
        <w:rPr>
          <w:rFonts w:asciiTheme="minorBidi" w:hAnsiTheme="minorBidi"/>
          <w:sz w:val="28"/>
          <w:szCs w:val="28"/>
          <w:rtl/>
        </w:rPr>
        <w:t>رضت لبعض المباحث النحوية</w:t>
      </w:r>
      <w:r w:rsidRPr="00A4672C">
        <w:rPr>
          <w:rFonts w:asciiTheme="minorBidi" w:hAnsiTheme="minorBidi"/>
          <w:sz w:val="28"/>
          <w:szCs w:val="28"/>
          <w:rtl/>
        </w:rPr>
        <w:t xml:space="preserve">، وقد استخدمت المنهج الاستقرائي والتحليلي في الدراسة؛ لمناسبته طبيعة الموضوع، وتوصلت الدراسة إلى مجموعة من النتائج </w:t>
      </w:r>
      <w:r w:rsidR="00F10DE4" w:rsidRPr="00A4672C">
        <w:rPr>
          <w:rFonts w:asciiTheme="minorBidi" w:hAnsiTheme="minorBidi"/>
          <w:sz w:val="28"/>
          <w:szCs w:val="28"/>
          <w:rtl/>
        </w:rPr>
        <w:t>أهمها</w:t>
      </w:r>
      <w:r w:rsidRPr="00A4672C">
        <w:rPr>
          <w:rFonts w:asciiTheme="minorBidi" w:hAnsiTheme="minorBidi"/>
          <w:sz w:val="28"/>
          <w:szCs w:val="28"/>
          <w:rtl/>
        </w:rPr>
        <w:t>:</w:t>
      </w:r>
      <w:r w:rsidRPr="00A4672C">
        <w:rPr>
          <w:rFonts w:asciiTheme="minorBidi" w:hAnsiTheme="minorBidi"/>
          <w:b/>
          <w:bCs/>
          <w:sz w:val="28"/>
          <w:szCs w:val="28"/>
          <w:rtl/>
        </w:rPr>
        <w:t xml:space="preserve"> </w:t>
      </w:r>
      <w:r w:rsidR="00A10DBD" w:rsidRPr="00A4672C">
        <w:rPr>
          <w:rFonts w:asciiTheme="minorBidi" w:hAnsiTheme="minorBidi"/>
          <w:sz w:val="28"/>
          <w:szCs w:val="28"/>
          <w:rtl/>
          <w:lang w:bidi="ar-LY"/>
        </w:rPr>
        <w:t>أن التفسير اللغوي لا يقل أهمية عن باقي ألوان التفسير الأخرى لفهم الآيات القرآنية واستنباط أحكامها،</w:t>
      </w:r>
      <w:r w:rsidR="00A10DBD" w:rsidRPr="00A4672C">
        <w:rPr>
          <w:rFonts w:asciiTheme="minorBidi" w:hAnsiTheme="minorBidi"/>
          <w:b/>
          <w:bCs/>
          <w:sz w:val="28"/>
          <w:szCs w:val="28"/>
          <w:rtl/>
          <w:lang w:bidi="ar-LY"/>
        </w:rPr>
        <w:t xml:space="preserve"> </w:t>
      </w:r>
      <w:r w:rsidR="00A10DBD" w:rsidRPr="00A4672C">
        <w:rPr>
          <w:rFonts w:asciiTheme="minorBidi" w:hAnsiTheme="minorBidi"/>
          <w:sz w:val="28"/>
          <w:szCs w:val="28"/>
          <w:rtl/>
          <w:lang w:bidi="ar-LY"/>
        </w:rPr>
        <w:t>كما تبين أنّ السهيلي جعل من القرآن الكريم مصدرا ومنبعا يستنبط منه أحكامه اللغوية، ويستند إليه في الاحتجاج بالقواعد العربية، كما أن السهيلي لم يكن متعصبا لمدرسة بعينها، وإنما أحيانا يوافق البصريين، وأحيانا أخرى يوافق الكوفيين، ويتوقف هذا حسب ما يراه مرجوحا برأيه ويوافق الصواب، وأحيانا تكون له آراؤه الخاصة، وأنه قد استند على التوجيه اللغوي في الآيات القرآنية للدفاع عن السنة وأهلها من انحرافات أهل الزيغ والضلال من القدرية وغيرها.</w:t>
      </w:r>
    </w:p>
    <w:p w14:paraId="60BD3B38" w14:textId="77777777" w:rsidR="00A4672C" w:rsidRDefault="00A4672C" w:rsidP="00A4672C">
      <w:pPr>
        <w:spacing w:line="276" w:lineRule="auto"/>
        <w:ind w:firstLine="720"/>
        <w:jc w:val="both"/>
        <w:rPr>
          <w:rFonts w:asciiTheme="minorBidi" w:hAnsiTheme="minorBidi"/>
          <w:sz w:val="28"/>
          <w:szCs w:val="28"/>
          <w:rtl/>
          <w:lang w:bidi="ar-LY"/>
        </w:rPr>
      </w:pPr>
    </w:p>
    <w:p w14:paraId="5695C16A" w14:textId="77777777" w:rsidR="00A4672C" w:rsidRDefault="00A4672C" w:rsidP="00A4672C">
      <w:pPr>
        <w:spacing w:line="276" w:lineRule="auto"/>
        <w:ind w:firstLine="720"/>
        <w:jc w:val="both"/>
        <w:rPr>
          <w:rFonts w:asciiTheme="minorBidi" w:hAnsiTheme="minorBidi"/>
          <w:sz w:val="28"/>
          <w:szCs w:val="28"/>
          <w:rtl/>
          <w:lang w:bidi="ar-LY"/>
        </w:rPr>
      </w:pPr>
    </w:p>
    <w:p w14:paraId="4A29D2D4" w14:textId="77777777" w:rsidR="00A4672C" w:rsidRDefault="00A4672C" w:rsidP="00A4672C">
      <w:pPr>
        <w:spacing w:line="276" w:lineRule="auto"/>
        <w:ind w:firstLine="720"/>
        <w:jc w:val="both"/>
        <w:rPr>
          <w:rFonts w:asciiTheme="minorBidi" w:hAnsiTheme="minorBidi"/>
          <w:sz w:val="28"/>
          <w:szCs w:val="28"/>
          <w:rtl/>
          <w:lang w:bidi="ar-LY"/>
        </w:rPr>
      </w:pPr>
    </w:p>
    <w:p w14:paraId="4189E841" w14:textId="77777777" w:rsidR="00A4672C" w:rsidRDefault="00A4672C" w:rsidP="00A4672C">
      <w:pPr>
        <w:spacing w:line="276" w:lineRule="auto"/>
        <w:ind w:firstLine="720"/>
        <w:jc w:val="both"/>
        <w:rPr>
          <w:rFonts w:asciiTheme="minorBidi" w:hAnsiTheme="minorBidi"/>
          <w:sz w:val="28"/>
          <w:szCs w:val="28"/>
          <w:rtl/>
          <w:lang w:bidi="ar-LY"/>
        </w:rPr>
      </w:pPr>
    </w:p>
    <w:p w14:paraId="629FEC43" w14:textId="77777777" w:rsidR="00A4672C" w:rsidRPr="00A4672C" w:rsidRDefault="00A4672C" w:rsidP="00A4672C">
      <w:pPr>
        <w:spacing w:line="276" w:lineRule="auto"/>
        <w:ind w:firstLine="720"/>
        <w:jc w:val="both"/>
        <w:rPr>
          <w:rFonts w:asciiTheme="minorBidi" w:hAnsiTheme="minorBidi"/>
          <w:sz w:val="28"/>
          <w:szCs w:val="28"/>
          <w:rtl/>
          <w:lang w:bidi="ar-LY"/>
        </w:rPr>
      </w:pPr>
    </w:p>
    <w:p w14:paraId="61B95560" w14:textId="77777777" w:rsidR="0048399E" w:rsidRPr="002177FB" w:rsidRDefault="0048399E" w:rsidP="007E49DB">
      <w:pPr>
        <w:tabs>
          <w:tab w:val="left" w:pos="4646"/>
        </w:tabs>
        <w:spacing w:after="160" w:line="259" w:lineRule="auto"/>
        <w:jc w:val="right"/>
        <w:rPr>
          <w:rFonts w:asciiTheme="majorBidi" w:hAnsiTheme="majorBidi" w:cstheme="majorBidi"/>
          <w:b/>
          <w:bCs/>
          <w:sz w:val="32"/>
          <w:szCs w:val="32"/>
          <w:rtl/>
          <w:lang w:bidi="ar-LY"/>
        </w:rPr>
      </w:pPr>
      <w:r w:rsidRPr="002177FB">
        <w:rPr>
          <w:rFonts w:asciiTheme="majorBidi" w:hAnsiTheme="majorBidi" w:cstheme="majorBidi"/>
          <w:b/>
          <w:bCs/>
          <w:sz w:val="32"/>
          <w:szCs w:val="32"/>
        </w:rPr>
        <w:lastRenderedPageBreak/>
        <w:t>Abstract</w:t>
      </w:r>
    </w:p>
    <w:p w14:paraId="1E0D219D" w14:textId="77777777" w:rsidR="002177FB" w:rsidRPr="00A4672C" w:rsidRDefault="002177FB" w:rsidP="00A4672C">
      <w:pPr>
        <w:tabs>
          <w:tab w:val="center" w:pos="4153"/>
        </w:tabs>
        <w:autoSpaceDE w:val="0"/>
        <w:autoSpaceDN w:val="0"/>
        <w:adjustRightInd w:val="0"/>
        <w:spacing w:after="160" w:line="276" w:lineRule="auto"/>
        <w:jc w:val="right"/>
        <w:rPr>
          <w:rFonts w:asciiTheme="majorBidi" w:hAnsiTheme="majorBidi" w:cstheme="majorBidi"/>
          <w:sz w:val="28"/>
          <w:szCs w:val="28"/>
        </w:rPr>
      </w:pPr>
      <w:r w:rsidRPr="00A4672C">
        <w:rPr>
          <w:rFonts w:asciiTheme="majorBidi" w:hAnsiTheme="majorBidi" w:cstheme="majorBidi"/>
          <w:sz w:val="28"/>
          <w:szCs w:val="28"/>
        </w:rPr>
        <w:t xml:space="preserve">This is a systematic study that sheds light on a type of interpretation, linguistic </w:t>
      </w:r>
      <w:proofErr w:type="spellStart"/>
      <w:proofErr w:type="gramStart"/>
      <w:r w:rsidRPr="00A4672C">
        <w:rPr>
          <w:rFonts w:asciiTheme="majorBidi" w:hAnsiTheme="majorBidi" w:cstheme="majorBidi"/>
          <w:sz w:val="28"/>
          <w:szCs w:val="28"/>
        </w:rPr>
        <w:t>interpretation.It</w:t>
      </w:r>
      <w:proofErr w:type="spellEnd"/>
      <w:proofErr w:type="gramEnd"/>
      <w:r w:rsidRPr="00A4672C">
        <w:rPr>
          <w:rFonts w:asciiTheme="majorBidi" w:hAnsiTheme="majorBidi" w:cstheme="majorBidi"/>
          <w:sz w:val="28"/>
          <w:szCs w:val="28"/>
        </w:rPr>
        <w:t xml:space="preserve"> is limited to the linguistic interpretation of Imam Al-Suhaily through his book The Results of Thought in Grammar</w:t>
      </w:r>
      <w:r w:rsidRPr="00A4672C">
        <w:rPr>
          <w:rFonts w:asciiTheme="majorBidi" w:hAnsiTheme="majorBidi" w:cstheme="majorBidi"/>
          <w:sz w:val="28"/>
          <w:szCs w:val="28"/>
          <w:rtl/>
        </w:rPr>
        <w:t>.</w:t>
      </w:r>
    </w:p>
    <w:p w14:paraId="4D673C5A" w14:textId="195D540B" w:rsidR="00A4672C" w:rsidRDefault="002177FB" w:rsidP="00A4672C">
      <w:pPr>
        <w:tabs>
          <w:tab w:val="center" w:pos="4153"/>
        </w:tabs>
        <w:autoSpaceDE w:val="0"/>
        <w:autoSpaceDN w:val="0"/>
        <w:adjustRightInd w:val="0"/>
        <w:spacing w:after="160" w:line="276" w:lineRule="auto"/>
        <w:jc w:val="right"/>
        <w:rPr>
          <w:rFonts w:ascii="Simplified Arabic" w:hAnsi="Simplified Arabic" w:cs="Simplified Arabic"/>
          <w:b/>
          <w:bCs/>
          <w:sz w:val="32"/>
          <w:szCs w:val="32"/>
          <w:rtl/>
          <w:lang w:bidi="ar-LY"/>
        </w:rPr>
      </w:pPr>
      <w:r w:rsidRPr="00A4672C">
        <w:rPr>
          <w:rFonts w:asciiTheme="majorBidi" w:hAnsiTheme="majorBidi" w:cstheme="majorBidi"/>
          <w:sz w:val="28"/>
          <w:szCs w:val="28"/>
        </w:rPr>
        <w:t xml:space="preserve">The nature of the research necessitated talking about the biography of Imam </w:t>
      </w:r>
      <w:proofErr w:type="spellStart"/>
      <w:r w:rsidRPr="00A4672C">
        <w:rPr>
          <w:rFonts w:asciiTheme="majorBidi" w:hAnsiTheme="majorBidi" w:cstheme="majorBidi"/>
          <w:sz w:val="28"/>
          <w:szCs w:val="28"/>
        </w:rPr>
        <w:t>Suhaily.And</w:t>
      </w:r>
      <w:proofErr w:type="spellEnd"/>
      <w:r w:rsidRPr="00A4672C">
        <w:rPr>
          <w:rFonts w:asciiTheme="majorBidi" w:hAnsiTheme="majorBidi" w:cstheme="majorBidi"/>
          <w:sz w:val="28"/>
          <w:szCs w:val="28"/>
        </w:rPr>
        <w:t xml:space="preserve"> about his book the results of thought and the statement of what is meant by linguistic </w:t>
      </w:r>
      <w:proofErr w:type="spellStart"/>
      <w:r w:rsidRPr="00A4672C">
        <w:rPr>
          <w:rFonts w:asciiTheme="majorBidi" w:hAnsiTheme="majorBidi" w:cstheme="majorBidi"/>
          <w:sz w:val="28"/>
          <w:szCs w:val="28"/>
        </w:rPr>
        <w:t>interpretation.It</w:t>
      </w:r>
      <w:proofErr w:type="spellEnd"/>
      <w:r w:rsidRPr="00A4672C">
        <w:rPr>
          <w:rFonts w:asciiTheme="majorBidi" w:hAnsiTheme="majorBidi" w:cstheme="majorBidi"/>
          <w:sz w:val="28"/>
          <w:szCs w:val="28"/>
        </w:rPr>
        <w:t xml:space="preserve"> also dealt with talking about the significance of the letters of meanings in the Qur'anic verses of Imam Al-Suhaily in the book under study, and it also addressed rhetorical, morphological, and some grammatical topics, and has used the inductive and analytical approach in the study For its suitability the nature of the </w:t>
      </w:r>
      <w:proofErr w:type="spellStart"/>
      <w:r w:rsidRPr="00A4672C">
        <w:rPr>
          <w:rFonts w:asciiTheme="majorBidi" w:hAnsiTheme="majorBidi" w:cstheme="majorBidi"/>
          <w:sz w:val="28"/>
          <w:szCs w:val="28"/>
        </w:rPr>
        <w:t>subject.The</w:t>
      </w:r>
      <w:proofErr w:type="spellEnd"/>
      <w:r w:rsidRPr="00A4672C">
        <w:rPr>
          <w:rFonts w:asciiTheme="majorBidi" w:hAnsiTheme="majorBidi" w:cstheme="majorBidi"/>
          <w:sz w:val="28"/>
          <w:szCs w:val="28"/>
        </w:rPr>
        <w:t xml:space="preserve"> study reached a set of results, the most important of which is that linguistic interpretation is no less important than other types of </w:t>
      </w:r>
      <w:proofErr w:type="spellStart"/>
      <w:r w:rsidRPr="00A4672C">
        <w:rPr>
          <w:rFonts w:asciiTheme="majorBidi" w:hAnsiTheme="majorBidi" w:cstheme="majorBidi"/>
          <w:sz w:val="28"/>
          <w:szCs w:val="28"/>
        </w:rPr>
        <w:t>interpretation.To</w:t>
      </w:r>
      <w:proofErr w:type="spellEnd"/>
      <w:r w:rsidRPr="00A4672C">
        <w:rPr>
          <w:rFonts w:asciiTheme="majorBidi" w:hAnsiTheme="majorBidi" w:cstheme="majorBidi"/>
          <w:sz w:val="28"/>
          <w:szCs w:val="28"/>
        </w:rPr>
        <w:t xml:space="preserve"> understand the Qur'anic verses and derive their rulings, it was also found that Al-Suhaily made the Holy Qur'an a source and a </w:t>
      </w:r>
      <w:proofErr w:type="spellStart"/>
      <w:r w:rsidRPr="00A4672C">
        <w:rPr>
          <w:rFonts w:asciiTheme="majorBidi" w:hAnsiTheme="majorBidi" w:cstheme="majorBidi"/>
          <w:sz w:val="28"/>
          <w:szCs w:val="28"/>
        </w:rPr>
        <w:t>source.It</w:t>
      </w:r>
      <w:proofErr w:type="spellEnd"/>
      <w:r w:rsidRPr="00A4672C">
        <w:rPr>
          <w:rFonts w:asciiTheme="majorBidi" w:hAnsiTheme="majorBidi" w:cstheme="majorBidi"/>
          <w:sz w:val="28"/>
          <w:szCs w:val="28"/>
        </w:rPr>
        <w:t xml:space="preserve"> derives its linguistic rulings from it, and relies on it to invoke Arabic grammar. </w:t>
      </w:r>
      <w:r w:rsidRPr="00A4672C">
        <w:rPr>
          <w:rFonts w:asciiTheme="majorBidi" w:eastAsia="Calibri" w:hAnsiTheme="majorBidi" w:cstheme="majorBidi"/>
          <w:sz w:val="28"/>
          <w:szCs w:val="28"/>
        </w:rPr>
        <w:t>Al-</w:t>
      </w:r>
      <w:proofErr w:type="spellStart"/>
      <w:r w:rsidRPr="00A4672C">
        <w:rPr>
          <w:rFonts w:asciiTheme="majorBidi" w:eastAsia="Calibri" w:hAnsiTheme="majorBidi" w:cstheme="majorBidi"/>
          <w:sz w:val="28"/>
          <w:szCs w:val="28"/>
        </w:rPr>
        <w:t>Suhayli</w:t>
      </w:r>
      <w:proofErr w:type="spellEnd"/>
      <w:r w:rsidRPr="00A4672C">
        <w:rPr>
          <w:rFonts w:asciiTheme="majorBidi" w:eastAsia="Calibri" w:hAnsiTheme="majorBidi" w:cstheme="majorBidi"/>
          <w:sz w:val="28"/>
          <w:szCs w:val="28"/>
        </w:rPr>
        <w:t xml:space="preserve"> was not biased towards a particular school, but he sometimes agreed with the </w:t>
      </w:r>
      <w:proofErr w:type="spellStart"/>
      <w:r w:rsidRPr="00A4672C">
        <w:rPr>
          <w:rFonts w:asciiTheme="majorBidi" w:eastAsia="Calibri" w:hAnsiTheme="majorBidi" w:cstheme="majorBidi"/>
          <w:sz w:val="28"/>
          <w:szCs w:val="28"/>
        </w:rPr>
        <w:t>Basrans</w:t>
      </w:r>
      <w:proofErr w:type="spellEnd"/>
      <w:r w:rsidRPr="00A4672C">
        <w:rPr>
          <w:rFonts w:asciiTheme="majorBidi" w:eastAsia="Calibri" w:hAnsiTheme="majorBidi" w:cstheme="majorBidi"/>
          <w:sz w:val="28"/>
          <w:szCs w:val="28"/>
        </w:rPr>
        <w:t xml:space="preserve"> and sometimes with the </w:t>
      </w:r>
      <w:proofErr w:type="spellStart"/>
      <w:r w:rsidRPr="00A4672C">
        <w:rPr>
          <w:rFonts w:asciiTheme="majorBidi" w:eastAsia="Calibri" w:hAnsiTheme="majorBidi" w:cstheme="majorBidi"/>
          <w:sz w:val="28"/>
          <w:szCs w:val="28"/>
        </w:rPr>
        <w:t>Kufians</w:t>
      </w:r>
      <w:proofErr w:type="spellEnd"/>
      <w:r w:rsidRPr="00A4672C">
        <w:rPr>
          <w:rFonts w:asciiTheme="majorBidi" w:eastAsia="Calibri" w:hAnsiTheme="majorBidi" w:cstheme="majorBidi"/>
          <w:sz w:val="28"/>
          <w:szCs w:val="28"/>
        </w:rPr>
        <w:t>, depending on what he saw as preferable in his opinion and agrees with the truth</w:t>
      </w:r>
      <w:r w:rsidRPr="00A4672C">
        <w:rPr>
          <w:rFonts w:asciiTheme="majorBidi" w:hAnsiTheme="majorBidi" w:cstheme="majorBidi"/>
          <w:sz w:val="28"/>
          <w:szCs w:val="28"/>
        </w:rPr>
        <w:t xml:space="preserve"> and correct</w:t>
      </w:r>
      <w:r w:rsidRPr="00A4672C">
        <w:rPr>
          <w:rFonts w:asciiTheme="majorBidi" w:eastAsia="Calibri" w:hAnsiTheme="majorBidi" w:cstheme="majorBidi"/>
          <w:sz w:val="28"/>
          <w:szCs w:val="28"/>
        </w:rPr>
        <w:t xml:space="preserve">, and sometimes he has his own opinions, and that he relied on the linguistic guidance in the Qur'anic verses to defend the Sunnah and its people from the deviations of the people of deviation and misguidance from the </w:t>
      </w:r>
      <w:proofErr w:type="spellStart"/>
      <w:r w:rsidRPr="00A4672C">
        <w:rPr>
          <w:rFonts w:asciiTheme="majorBidi" w:eastAsia="Calibri" w:hAnsiTheme="majorBidi" w:cstheme="majorBidi"/>
          <w:sz w:val="28"/>
          <w:szCs w:val="28"/>
        </w:rPr>
        <w:t>Qadariyyah</w:t>
      </w:r>
      <w:proofErr w:type="spellEnd"/>
      <w:r w:rsidRPr="00A4672C">
        <w:rPr>
          <w:rFonts w:asciiTheme="majorBidi" w:eastAsia="Calibri" w:hAnsiTheme="majorBidi" w:cstheme="majorBidi"/>
          <w:sz w:val="28"/>
          <w:szCs w:val="28"/>
        </w:rPr>
        <w:t xml:space="preserve"> and others.</w:t>
      </w:r>
    </w:p>
    <w:p w14:paraId="2037D7C5" w14:textId="77777777" w:rsidR="00A4672C" w:rsidRDefault="00A4672C" w:rsidP="00A4672C">
      <w:pPr>
        <w:tabs>
          <w:tab w:val="center" w:pos="4153"/>
        </w:tabs>
        <w:autoSpaceDE w:val="0"/>
        <w:autoSpaceDN w:val="0"/>
        <w:adjustRightInd w:val="0"/>
        <w:spacing w:after="160" w:line="276" w:lineRule="auto"/>
        <w:jc w:val="right"/>
        <w:rPr>
          <w:rFonts w:ascii="Simplified Arabic" w:hAnsi="Simplified Arabic" w:cs="Simplified Arabic"/>
          <w:b/>
          <w:bCs/>
          <w:sz w:val="32"/>
          <w:szCs w:val="32"/>
          <w:rtl/>
          <w:lang w:bidi="ar-LY"/>
        </w:rPr>
      </w:pPr>
    </w:p>
    <w:p w14:paraId="78CF406D" w14:textId="20E1C3B3" w:rsidR="0048399E" w:rsidRPr="00A4672C" w:rsidRDefault="0048399E" w:rsidP="00A4672C">
      <w:pPr>
        <w:tabs>
          <w:tab w:val="center" w:pos="4153"/>
          <w:tab w:val="left" w:pos="7151"/>
          <w:tab w:val="right" w:pos="8306"/>
        </w:tabs>
        <w:autoSpaceDE w:val="0"/>
        <w:autoSpaceDN w:val="0"/>
        <w:adjustRightInd w:val="0"/>
        <w:spacing w:after="160" w:line="276" w:lineRule="auto"/>
        <w:rPr>
          <w:rFonts w:asciiTheme="minorBidi" w:hAnsiTheme="minorBidi"/>
          <w:b/>
          <w:bCs/>
          <w:sz w:val="32"/>
          <w:szCs w:val="32"/>
          <w:rtl/>
          <w:lang w:bidi="ar-LY"/>
        </w:rPr>
      </w:pPr>
      <w:r w:rsidRPr="00A4672C">
        <w:rPr>
          <w:rFonts w:asciiTheme="minorBidi" w:hAnsiTheme="minorBidi"/>
          <w:b/>
          <w:bCs/>
          <w:sz w:val="32"/>
          <w:szCs w:val="32"/>
          <w:rtl/>
          <w:lang w:bidi="ar-LY"/>
        </w:rPr>
        <w:t>مقدّمة</w:t>
      </w:r>
      <w:r w:rsidR="00A4672C">
        <w:rPr>
          <w:rFonts w:asciiTheme="minorBidi" w:hAnsiTheme="minorBidi" w:hint="cs"/>
          <w:b/>
          <w:bCs/>
          <w:sz w:val="32"/>
          <w:szCs w:val="32"/>
          <w:rtl/>
          <w:lang w:bidi="ar-LY"/>
        </w:rPr>
        <w:t>:</w:t>
      </w:r>
    </w:p>
    <w:p w14:paraId="41E77EDF" w14:textId="77777777" w:rsidR="0048399E" w:rsidRPr="00A4672C" w:rsidRDefault="0048399E" w:rsidP="00A4672C">
      <w:pPr>
        <w:spacing w:line="276" w:lineRule="auto"/>
        <w:jc w:val="both"/>
        <w:rPr>
          <w:rFonts w:asciiTheme="minorBidi" w:hAnsiTheme="minorBidi"/>
          <w:sz w:val="28"/>
          <w:szCs w:val="28"/>
          <w:rtl/>
          <w:lang w:bidi="ar-LY"/>
        </w:rPr>
      </w:pPr>
      <w:r w:rsidRPr="0048399E">
        <w:rPr>
          <w:rFonts w:ascii="Simplified Arabic" w:hAnsi="Simplified Arabic" w:cs="Simplified Arabic"/>
          <w:sz w:val="32"/>
          <w:szCs w:val="32"/>
          <w:rtl/>
          <w:lang w:bidi="ar-LY"/>
        </w:rPr>
        <w:tab/>
      </w:r>
      <w:r w:rsidRPr="00A4672C">
        <w:rPr>
          <w:rFonts w:asciiTheme="minorBidi" w:hAnsiTheme="minorBidi"/>
          <w:sz w:val="28"/>
          <w:szCs w:val="28"/>
          <w:rtl/>
          <w:lang w:bidi="ar-LY"/>
        </w:rPr>
        <w:t>الحمد لله رب العالمين، والصلاة والسلام على الرسول الأمين، وعلى آله وصحبه أجمعين، وعلى من اتّبع هداهم، واقتفى أثرهم إلى يوم الدين.</w:t>
      </w:r>
    </w:p>
    <w:p w14:paraId="68FB12CA" w14:textId="77777777" w:rsidR="0048399E" w:rsidRPr="00A4672C" w:rsidRDefault="0048399E"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وبعد.</w:t>
      </w:r>
    </w:p>
    <w:p w14:paraId="030CD12A" w14:textId="77777777" w:rsidR="0048399E" w:rsidRPr="00A4672C" w:rsidRDefault="0048399E" w:rsidP="00A4672C">
      <w:pPr>
        <w:spacing w:line="276" w:lineRule="auto"/>
        <w:jc w:val="both"/>
        <w:rPr>
          <w:rFonts w:asciiTheme="minorBidi" w:hAnsiTheme="minorBidi"/>
          <w:color w:val="000000"/>
          <w:sz w:val="28"/>
          <w:szCs w:val="28"/>
          <w:rtl/>
        </w:rPr>
      </w:pPr>
      <w:r w:rsidRPr="00A4672C">
        <w:rPr>
          <w:rFonts w:asciiTheme="minorBidi" w:hAnsiTheme="minorBidi"/>
          <w:color w:val="000000"/>
          <w:sz w:val="28"/>
          <w:szCs w:val="28"/>
          <w:rtl/>
        </w:rPr>
        <w:tab/>
      </w:r>
      <w:r w:rsidR="009A3E8C" w:rsidRPr="00A4672C">
        <w:rPr>
          <w:rFonts w:asciiTheme="minorBidi" w:hAnsiTheme="minorBidi"/>
          <w:color w:val="000000"/>
          <w:sz w:val="28"/>
          <w:szCs w:val="28"/>
          <w:rtl/>
        </w:rPr>
        <w:t>إن القرآن الكريم كلام الله</w:t>
      </w:r>
      <w:r w:rsidR="00B4703E" w:rsidRPr="00A4672C">
        <w:rPr>
          <w:rFonts w:asciiTheme="minorBidi" w:hAnsiTheme="minorBidi"/>
          <w:color w:val="000000"/>
          <w:sz w:val="28"/>
          <w:szCs w:val="28"/>
          <w:rtl/>
        </w:rPr>
        <w:t xml:space="preserve"> تعالى</w:t>
      </w:r>
      <w:r w:rsidR="009A3E8C" w:rsidRPr="00A4672C">
        <w:rPr>
          <w:rFonts w:asciiTheme="minorBidi" w:hAnsiTheme="minorBidi"/>
          <w:color w:val="000000"/>
          <w:sz w:val="28"/>
          <w:szCs w:val="28"/>
          <w:rtl/>
        </w:rPr>
        <w:t xml:space="preserve"> </w:t>
      </w:r>
      <w:r w:rsidR="00B4703E" w:rsidRPr="00A4672C">
        <w:rPr>
          <w:rFonts w:asciiTheme="minorBidi" w:hAnsiTheme="minorBidi"/>
          <w:color w:val="000000"/>
          <w:sz w:val="28"/>
          <w:szCs w:val="28"/>
          <w:rtl/>
        </w:rPr>
        <w:t xml:space="preserve">المنزل على نبيه </w:t>
      </w:r>
      <w:r w:rsidR="00256F97" w:rsidRPr="00A4672C">
        <w:rPr>
          <w:rFonts w:asciiTheme="minorBidi" w:hAnsiTheme="minorBidi"/>
          <w:color w:val="000000"/>
          <w:sz w:val="28"/>
          <w:szCs w:val="28"/>
          <w:rtl/>
        </w:rPr>
        <w:t xml:space="preserve">محمد </w:t>
      </w:r>
      <w:r w:rsidR="00B4703E" w:rsidRPr="00A4672C">
        <w:rPr>
          <w:rFonts w:asciiTheme="minorBidi" w:hAnsiTheme="minorBidi"/>
          <w:color w:val="000000"/>
          <w:sz w:val="28"/>
          <w:szCs w:val="28"/>
          <w:rtl/>
        </w:rPr>
        <w:t xml:space="preserve">صلى الله عليه وسلم، </w:t>
      </w:r>
      <w:r w:rsidR="009A3E8C" w:rsidRPr="00A4672C">
        <w:rPr>
          <w:rFonts w:asciiTheme="minorBidi" w:hAnsiTheme="minorBidi"/>
          <w:color w:val="000000"/>
          <w:sz w:val="28"/>
          <w:szCs w:val="28"/>
          <w:rtl/>
        </w:rPr>
        <w:t xml:space="preserve">وهو المعجزة </w:t>
      </w:r>
      <w:r w:rsidR="00256F97" w:rsidRPr="00A4672C">
        <w:rPr>
          <w:rFonts w:asciiTheme="minorBidi" w:hAnsiTheme="minorBidi"/>
          <w:color w:val="000000"/>
          <w:sz w:val="28"/>
          <w:szCs w:val="28"/>
          <w:rtl/>
        </w:rPr>
        <w:t>الخالدة على مر العصور</w:t>
      </w:r>
      <w:r w:rsidR="00B4703E" w:rsidRPr="00A4672C">
        <w:rPr>
          <w:rFonts w:asciiTheme="minorBidi" w:hAnsiTheme="minorBidi"/>
          <w:color w:val="000000"/>
          <w:sz w:val="28"/>
          <w:szCs w:val="28"/>
          <w:rtl/>
        </w:rPr>
        <w:t>،</w:t>
      </w:r>
      <w:r w:rsidR="009A3E8C" w:rsidRPr="00A4672C">
        <w:rPr>
          <w:rFonts w:asciiTheme="minorBidi" w:hAnsiTheme="minorBidi"/>
          <w:color w:val="000000"/>
          <w:sz w:val="28"/>
          <w:szCs w:val="28"/>
          <w:rtl/>
        </w:rPr>
        <w:t xml:space="preserve"> وهو حجة الله على الثقلين الإن</w:t>
      </w:r>
      <w:r w:rsidR="00B4703E" w:rsidRPr="00A4672C">
        <w:rPr>
          <w:rFonts w:asciiTheme="minorBidi" w:hAnsiTheme="minorBidi"/>
          <w:color w:val="000000"/>
          <w:sz w:val="28"/>
          <w:szCs w:val="28"/>
          <w:rtl/>
        </w:rPr>
        <w:t>س</w:t>
      </w:r>
      <w:r w:rsidR="009A3E8C" w:rsidRPr="00A4672C">
        <w:rPr>
          <w:rFonts w:asciiTheme="minorBidi" w:hAnsiTheme="minorBidi"/>
          <w:color w:val="000000"/>
          <w:sz w:val="28"/>
          <w:szCs w:val="28"/>
          <w:rtl/>
        </w:rPr>
        <w:t xml:space="preserve"> والجن على حد سواء</w:t>
      </w:r>
      <w:r w:rsidR="00B4703E" w:rsidRPr="00A4672C">
        <w:rPr>
          <w:rFonts w:asciiTheme="minorBidi" w:hAnsiTheme="minorBidi"/>
          <w:color w:val="000000"/>
          <w:sz w:val="28"/>
          <w:szCs w:val="28"/>
          <w:rtl/>
        </w:rPr>
        <w:t>،</w:t>
      </w:r>
      <w:r w:rsidR="009A3E8C" w:rsidRPr="00A4672C">
        <w:rPr>
          <w:rFonts w:asciiTheme="minorBidi" w:hAnsiTheme="minorBidi"/>
          <w:color w:val="000000"/>
          <w:sz w:val="28"/>
          <w:szCs w:val="28"/>
          <w:rtl/>
        </w:rPr>
        <w:t xml:space="preserve"> تحدى الله به العرب مع أنه نزل بلسانهم</w:t>
      </w:r>
      <w:r w:rsidR="00B4703E" w:rsidRPr="00A4672C">
        <w:rPr>
          <w:rFonts w:asciiTheme="minorBidi" w:hAnsiTheme="minorBidi"/>
          <w:color w:val="000000"/>
          <w:sz w:val="28"/>
          <w:szCs w:val="28"/>
          <w:rtl/>
        </w:rPr>
        <w:t>،</w:t>
      </w:r>
      <w:r w:rsidR="009A3E8C" w:rsidRPr="00A4672C">
        <w:rPr>
          <w:rFonts w:asciiTheme="minorBidi" w:hAnsiTheme="minorBidi"/>
          <w:color w:val="000000"/>
          <w:sz w:val="28"/>
          <w:szCs w:val="28"/>
          <w:rtl/>
        </w:rPr>
        <w:t xml:space="preserve"> فعجزوا على أن يأتوا بسورة مثله؛ لقوة فصاحته</w:t>
      </w:r>
      <w:r w:rsidR="00B4703E" w:rsidRPr="00A4672C">
        <w:rPr>
          <w:rFonts w:asciiTheme="minorBidi" w:hAnsiTheme="minorBidi"/>
          <w:color w:val="000000"/>
          <w:sz w:val="28"/>
          <w:szCs w:val="28"/>
          <w:rtl/>
        </w:rPr>
        <w:t>،</w:t>
      </w:r>
      <w:r w:rsidR="009A3E8C" w:rsidRPr="00A4672C">
        <w:rPr>
          <w:rFonts w:asciiTheme="minorBidi" w:hAnsiTheme="minorBidi"/>
          <w:color w:val="000000"/>
          <w:sz w:val="28"/>
          <w:szCs w:val="28"/>
          <w:rtl/>
        </w:rPr>
        <w:t xml:space="preserve"> ونظم آياته</w:t>
      </w:r>
      <w:r w:rsidR="00B4703E" w:rsidRPr="00A4672C">
        <w:rPr>
          <w:rFonts w:asciiTheme="minorBidi" w:hAnsiTheme="minorBidi"/>
          <w:color w:val="000000"/>
          <w:sz w:val="28"/>
          <w:szCs w:val="28"/>
          <w:rtl/>
        </w:rPr>
        <w:t>،</w:t>
      </w:r>
      <w:r w:rsidR="009A3E8C" w:rsidRPr="00A4672C">
        <w:rPr>
          <w:rFonts w:asciiTheme="minorBidi" w:hAnsiTheme="minorBidi"/>
          <w:color w:val="000000"/>
          <w:sz w:val="28"/>
          <w:szCs w:val="28"/>
          <w:rtl/>
        </w:rPr>
        <w:t xml:space="preserve"> وبديع سوره</w:t>
      </w:r>
      <w:r w:rsidR="00B4703E" w:rsidRPr="00A4672C">
        <w:rPr>
          <w:rFonts w:asciiTheme="minorBidi" w:hAnsiTheme="minorBidi"/>
          <w:color w:val="000000"/>
          <w:sz w:val="28"/>
          <w:szCs w:val="28"/>
          <w:rtl/>
        </w:rPr>
        <w:t>،</w:t>
      </w:r>
      <w:r w:rsidR="009A3E8C" w:rsidRPr="00A4672C">
        <w:rPr>
          <w:rFonts w:asciiTheme="minorBidi" w:hAnsiTheme="minorBidi"/>
          <w:color w:val="000000"/>
          <w:sz w:val="28"/>
          <w:szCs w:val="28"/>
          <w:rtl/>
        </w:rPr>
        <w:t xml:space="preserve"> مع ما </w:t>
      </w:r>
      <w:proofErr w:type="spellStart"/>
      <w:r w:rsidR="009A3E8C" w:rsidRPr="00A4672C">
        <w:rPr>
          <w:rFonts w:asciiTheme="minorBidi" w:hAnsiTheme="minorBidi"/>
          <w:color w:val="000000"/>
          <w:sz w:val="28"/>
          <w:szCs w:val="28"/>
          <w:rtl/>
        </w:rPr>
        <w:t>حواه</w:t>
      </w:r>
      <w:proofErr w:type="spellEnd"/>
      <w:r w:rsidR="009A3E8C" w:rsidRPr="00A4672C">
        <w:rPr>
          <w:rFonts w:asciiTheme="minorBidi" w:hAnsiTheme="minorBidi"/>
          <w:color w:val="000000"/>
          <w:sz w:val="28"/>
          <w:szCs w:val="28"/>
          <w:rtl/>
        </w:rPr>
        <w:t xml:space="preserve"> من أسرار لغوية وبلاغية</w:t>
      </w:r>
      <w:r w:rsidR="00B4703E" w:rsidRPr="00A4672C">
        <w:rPr>
          <w:rFonts w:asciiTheme="minorBidi" w:hAnsiTheme="minorBidi"/>
          <w:color w:val="000000"/>
          <w:sz w:val="28"/>
          <w:szCs w:val="28"/>
          <w:rtl/>
        </w:rPr>
        <w:t>،</w:t>
      </w:r>
      <w:r w:rsidR="009A3E8C" w:rsidRPr="00A4672C">
        <w:rPr>
          <w:rFonts w:asciiTheme="minorBidi" w:hAnsiTheme="minorBidi"/>
          <w:color w:val="000000"/>
          <w:sz w:val="28"/>
          <w:szCs w:val="28"/>
          <w:rtl/>
        </w:rPr>
        <w:t xml:space="preserve"> فأبهر الناس عربهم وعجمهم،</w:t>
      </w:r>
      <w:r w:rsidRPr="00A4672C">
        <w:rPr>
          <w:rFonts w:asciiTheme="minorBidi" w:hAnsiTheme="minorBidi"/>
          <w:color w:val="000000"/>
          <w:sz w:val="28"/>
          <w:szCs w:val="28"/>
          <w:rtl/>
        </w:rPr>
        <w:t xml:space="preserve"> </w:t>
      </w:r>
      <w:r w:rsidR="009A3E8C" w:rsidRPr="00A4672C">
        <w:rPr>
          <w:rFonts w:asciiTheme="minorBidi" w:hAnsiTheme="minorBidi"/>
          <w:color w:val="000000"/>
          <w:sz w:val="28"/>
          <w:szCs w:val="28"/>
          <w:rtl/>
        </w:rPr>
        <w:t xml:space="preserve">وقد </w:t>
      </w:r>
      <w:r w:rsidRPr="00A4672C">
        <w:rPr>
          <w:rFonts w:asciiTheme="minorBidi" w:hAnsiTheme="minorBidi"/>
          <w:color w:val="000000"/>
          <w:sz w:val="28"/>
          <w:szCs w:val="28"/>
          <w:rtl/>
        </w:rPr>
        <w:t>شرّف الله اللغة العربية بأن جعلها لغة القرآن الكريم،</w:t>
      </w:r>
      <w:r w:rsidR="00B4703E" w:rsidRPr="00A4672C">
        <w:rPr>
          <w:rFonts w:asciiTheme="minorBidi" w:hAnsiTheme="minorBidi"/>
          <w:color w:val="000000"/>
          <w:sz w:val="28"/>
          <w:szCs w:val="28"/>
          <w:rtl/>
        </w:rPr>
        <w:t xml:space="preserve"> فكان </w:t>
      </w:r>
      <w:r w:rsidRPr="00A4672C">
        <w:rPr>
          <w:rFonts w:asciiTheme="minorBidi" w:hAnsiTheme="minorBidi"/>
          <w:color w:val="000000"/>
          <w:sz w:val="28"/>
          <w:szCs w:val="28"/>
          <w:rtl/>
        </w:rPr>
        <w:t xml:space="preserve">من الشروط التي </w:t>
      </w:r>
      <w:r w:rsidR="00B4703E" w:rsidRPr="00A4672C">
        <w:rPr>
          <w:rFonts w:asciiTheme="minorBidi" w:hAnsiTheme="minorBidi"/>
          <w:color w:val="000000"/>
          <w:sz w:val="28"/>
          <w:szCs w:val="28"/>
          <w:rtl/>
        </w:rPr>
        <w:t>وضعها العلماء لفهم القرآن الكريم وتفسيره</w:t>
      </w:r>
      <w:r w:rsidRPr="00A4672C">
        <w:rPr>
          <w:rFonts w:asciiTheme="minorBidi" w:hAnsiTheme="minorBidi"/>
          <w:color w:val="000000"/>
          <w:sz w:val="28"/>
          <w:szCs w:val="28"/>
          <w:rtl/>
        </w:rPr>
        <w:t xml:space="preserve"> </w:t>
      </w:r>
      <w:r w:rsidR="00B4703E" w:rsidRPr="00A4672C">
        <w:rPr>
          <w:rFonts w:asciiTheme="minorBidi" w:hAnsiTheme="minorBidi"/>
          <w:color w:val="000000"/>
          <w:sz w:val="28"/>
          <w:szCs w:val="28"/>
          <w:rtl/>
        </w:rPr>
        <w:t xml:space="preserve">الإحاطة بعلوم </w:t>
      </w:r>
      <w:r w:rsidRPr="00A4672C">
        <w:rPr>
          <w:rFonts w:asciiTheme="minorBidi" w:hAnsiTheme="minorBidi"/>
          <w:color w:val="000000"/>
          <w:sz w:val="28"/>
          <w:szCs w:val="28"/>
          <w:rtl/>
        </w:rPr>
        <w:t xml:space="preserve">اللغة العربية، لذا فَجُل علماء هذه الأمة المتقدّمين والمتأخّرين </w:t>
      </w:r>
      <w:r w:rsidRPr="00A4672C">
        <w:rPr>
          <w:rFonts w:asciiTheme="minorBidi" w:hAnsiTheme="minorBidi"/>
          <w:color w:val="000000"/>
          <w:sz w:val="28"/>
          <w:szCs w:val="28"/>
          <w:shd w:val="clear" w:color="auto" w:fill="FFFFFF" w:themeFill="background1"/>
          <w:rtl/>
        </w:rPr>
        <w:t>مُلمّين</w:t>
      </w:r>
      <w:r w:rsidRPr="00A4672C">
        <w:rPr>
          <w:rFonts w:asciiTheme="minorBidi" w:hAnsiTheme="minorBidi"/>
          <w:color w:val="000000"/>
          <w:sz w:val="28"/>
          <w:szCs w:val="28"/>
          <w:rtl/>
        </w:rPr>
        <w:t xml:space="preserve"> بقواعد اللغة وأساليبها وفنونها، إلى جانب معرفتهم بالحديث والفقه والتفسير وغيرها، ويرجع هذا إلى توظيف أوقاتهم، وتسخيرها في طلب العلم ابتغاء وجه الله تعالى. </w:t>
      </w:r>
    </w:p>
    <w:p w14:paraId="1DC0DC73" w14:textId="77777777" w:rsidR="00B4703E" w:rsidRPr="00A4672C" w:rsidRDefault="0048399E" w:rsidP="00A4672C">
      <w:pPr>
        <w:spacing w:line="276" w:lineRule="auto"/>
        <w:jc w:val="both"/>
        <w:rPr>
          <w:rFonts w:asciiTheme="minorBidi" w:hAnsiTheme="minorBidi"/>
          <w:color w:val="000000"/>
          <w:sz w:val="28"/>
          <w:szCs w:val="28"/>
          <w:rtl/>
          <w:lang w:bidi="ar-LY"/>
        </w:rPr>
      </w:pPr>
      <w:r w:rsidRPr="00A4672C">
        <w:rPr>
          <w:rFonts w:asciiTheme="minorBidi" w:hAnsiTheme="minorBidi"/>
          <w:color w:val="000000"/>
          <w:sz w:val="28"/>
          <w:szCs w:val="28"/>
          <w:rtl/>
        </w:rPr>
        <w:tab/>
      </w:r>
      <w:r w:rsidR="00B4703E" w:rsidRPr="00A4672C">
        <w:rPr>
          <w:rFonts w:asciiTheme="minorBidi" w:hAnsiTheme="minorBidi"/>
          <w:color w:val="000000"/>
          <w:sz w:val="28"/>
          <w:szCs w:val="28"/>
          <w:rtl/>
        </w:rPr>
        <w:t>ومن هؤلاء العلماء الإمام أبو القاسم السهيلي</w:t>
      </w:r>
      <w:r w:rsidR="00B4703E" w:rsidRPr="00A4672C">
        <w:rPr>
          <w:rFonts w:asciiTheme="minorBidi" w:hAnsiTheme="minorBidi"/>
          <w:sz w:val="28"/>
          <w:szCs w:val="28"/>
          <w:rtl/>
        </w:rPr>
        <w:t xml:space="preserve"> </w:t>
      </w:r>
      <w:r w:rsidR="00B4703E" w:rsidRPr="00A4672C">
        <w:rPr>
          <w:rFonts w:asciiTheme="minorBidi" w:hAnsiTheme="minorBidi"/>
          <w:color w:val="000000"/>
          <w:sz w:val="28"/>
          <w:szCs w:val="28"/>
          <w:rtl/>
        </w:rPr>
        <w:t xml:space="preserve">فهو المفسِّر واللُّغوي والأديب والفقيه والمؤرخ، وهذا بشهادة العلماء له، ومؤلفاته خير شاهد على ذلك، وهذا سبب كاف، وحري بأن تصرف إليه الأوقات والجهود بالعناية والدراسة؛ لما في مؤلفاته من بصماته الزكية، وفنونه الواسعة، من قضايا لغوية، ومباحث دلالية، وإشارات بلاغية، ولذا وقع اختياري على أحد مؤلفاته لدراسة </w:t>
      </w:r>
      <w:r w:rsidR="001347F4" w:rsidRPr="00A4672C">
        <w:rPr>
          <w:rFonts w:asciiTheme="minorBidi" w:hAnsiTheme="minorBidi"/>
          <w:color w:val="000000"/>
          <w:sz w:val="28"/>
          <w:szCs w:val="28"/>
          <w:rtl/>
        </w:rPr>
        <w:t>التفسير اللغوي من خلاله، فاستقر البحث على هذا العنوان وهو</w:t>
      </w:r>
      <w:r w:rsidR="00B4703E" w:rsidRPr="00A4672C">
        <w:rPr>
          <w:rFonts w:asciiTheme="minorBidi" w:hAnsiTheme="minorBidi"/>
          <w:color w:val="000000"/>
          <w:sz w:val="28"/>
          <w:szCs w:val="28"/>
          <w:rtl/>
        </w:rPr>
        <w:t xml:space="preserve">: " </w:t>
      </w:r>
      <w:r w:rsidR="00B4703E" w:rsidRPr="00A4672C">
        <w:rPr>
          <w:rFonts w:asciiTheme="minorBidi" w:hAnsiTheme="minorBidi"/>
          <w:color w:val="000000"/>
          <w:sz w:val="28"/>
          <w:szCs w:val="28"/>
          <w:rtl/>
          <w:lang w:bidi="ar-LY"/>
        </w:rPr>
        <w:t>التفسير اللغوي عند الإمام السهيلي –رحمه الله- (ت581ه) من خلال كتابه نتائج الفكر</w:t>
      </w:r>
      <w:r w:rsidR="00081E9F" w:rsidRPr="00A4672C">
        <w:rPr>
          <w:rFonts w:asciiTheme="minorBidi" w:hAnsiTheme="minorBidi"/>
          <w:color w:val="000000"/>
          <w:sz w:val="28"/>
          <w:szCs w:val="28"/>
          <w:rtl/>
          <w:lang w:bidi="ar-LY"/>
        </w:rPr>
        <w:t xml:space="preserve"> في النحو</w:t>
      </w:r>
      <w:r w:rsidR="00B4703E" w:rsidRPr="00A4672C">
        <w:rPr>
          <w:rFonts w:asciiTheme="minorBidi" w:hAnsiTheme="minorBidi"/>
          <w:color w:val="000000"/>
          <w:sz w:val="28"/>
          <w:szCs w:val="28"/>
          <w:rtl/>
          <w:lang w:bidi="ar-LY"/>
        </w:rPr>
        <w:t xml:space="preserve"> </w:t>
      </w:r>
      <w:r w:rsidR="001347F4" w:rsidRPr="00A4672C">
        <w:rPr>
          <w:rFonts w:asciiTheme="minorBidi" w:hAnsiTheme="minorBidi"/>
          <w:color w:val="000000"/>
          <w:sz w:val="28"/>
          <w:szCs w:val="28"/>
          <w:rtl/>
          <w:lang w:bidi="ar-LY"/>
        </w:rPr>
        <w:t>"</w:t>
      </w:r>
      <w:r w:rsidR="00B4703E" w:rsidRPr="00A4672C">
        <w:rPr>
          <w:rFonts w:asciiTheme="minorBidi" w:hAnsiTheme="minorBidi"/>
          <w:color w:val="000000"/>
          <w:sz w:val="28"/>
          <w:szCs w:val="28"/>
          <w:rtl/>
          <w:lang w:bidi="ar-LY"/>
        </w:rPr>
        <w:t>، فكتابه نتائج الفكر مليء بالآيات القرآنية التي وقف عندها السهيلي</w:t>
      </w:r>
      <w:r w:rsidR="00B16DC8" w:rsidRPr="00A4672C">
        <w:rPr>
          <w:rFonts w:asciiTheme="minorBidi" w:hAnsiTheme="minorBidi"/>
          <w:color w:val="000000"/>
          <w:sz w:val="28"/>
          <w:szCs w:val="28"/>
          <w:rtl/>
          <w:lang w:bidi="ar-LY"/>
        </w:rPr>
        <w:t>–رحمه الله</w:t>
      </w:r>
      <w:r w:rsidR="00F2185E" w:rsidRPr="00A4672C">
        <w:rPr>
          <w:rFonts w:asciiTheme="minorBidi" w:hAnsiTheme="minorBidi"/>
          <w:color w:val="000000"/>
          <w:sz w:val="28"/>
          <w:szCs w:val="28"/>
          <w:rtl/>
          <w:lang w:bidi="ar-LY"/>
        </w:rPr>
        <w:t>-</w:t>
      </w:r>
      <w:r w:rsidR="00B4703E" w:rsidRPr="00A4672C">
        <w:rPr>
          <w:rFonts w:asciiTheme="minorBidi" w:hAnsiTheme="minorBidi"/>
          <w:color w:val="000000"/>
          <w:sz w:val="28"/>
          <w:szCs w:val="28"/>
          <w:rtl/>
          <w:lang w:bidi="ar-LY"/>
        </w:rPr>
        <w:t xml:space="preserve">، فكان كنزا –بالنسبة لي- </w:t>
      </w:r>
      <w:r w:rsidR="001347F4" w:rsidRPr="00A4672C">
        <w:rPr>
          <w:rFonts w:asciiTheme="minorBidi" w:hAnsiTheme="minorBidi"/>
          <w:color w:val="000000"/>
          <w:sz w:val="28"/>
          <w:szCs w:val="28"/>
          <w:rtl/>
          <w:lang w:bidi="ar-LY"/>
        </w:rPr>
        <w:t>آخذ منه؛ لأزين به صفحات هذا البحث.</w:t>
      </w:r>
    </w:p>
    <w:p w14:paraId="0AD5F75B" w14:textId="77777777" w:rsidR="0048399E" w:rsidRPr="00A4672C" w:rsidRDefault="0048399E" w:rsidP="00A4672C">
      <w:pPr>
        <w:spacing w:line="276" w:lineRule="auto"/>
        <w:jc w:val="both"/>
        <w:rPr>
          <w:rFonts w:asciiTheme="minorBidi" w:hAnsiTheme="minorBidi"/>
          <w:b/>
          <w:bCs/>
          <w:color w:val="000000"/>
          <w:sz w:val="28"/>
          <w:szCs w:val="28"/>
          <w:rtl/>
        </w:rPr>
      </w:pPr>
      <w:r w:rsidRPr="00A4672C">
        <w:rPr>
          <w:rFonts w:asciiTheme="minorBidi" w:hAnsiTheme="minorBidi"/>
          <w:b/>
          <w:bCs/>
          <w:color w:val="000000"/>
          <w:sz w:val="28"/>
          <w:szCs w:val="28"/>
          <w:rtl/>
        </w:rPr>
        <w:t>أهمية الموضوع:</w:t>
      </w:r>
    </w:p>
    <w:p w14:paraId="4D7F24CA" w14:textId="77777777" w:rsidR="001347F4" w:rsidRPr="00A4672C" w:rsidRDefault="001347F4" w:rsidP="00A4672C">
      <w:pPr>
        <w:spacing w:line="276" w:lineRule="auto"/>
        <w:rPr>
          <w:rFonts w:asciiTheme="minorBidi" w:hAnsiTheme="minorBidi"/>
          <w:sz w:val="28"/>
          <w:szCs w:val="28"/>
          <w:rtl/>
          <w:lang w:bidi="ar-LY"/>
        </w:rPr>
      </w:pPr>
      <w:r w:rsidRPr="00A4672C">
        <w:rPr>
          <w:rFonts w:asciiTheme="minorBidi" w:hAnsiTheme="minorBidi"/>
          <w:sz w:val="28"/>
          <w:szCs w:val="28"/>
          <w:rtl/>
          <w:lang w:bidi="ar-LY"/>
        </w:rPr>
        <w:t xml:space="preserve">- تعلقه بالقرآن الكريم، والشيء يشرف </w:t>
      </w:r>
      <w:proofErr w:type="spellStart"/>
      <w:r w:rsidRPr="00A4672C">
        <w:rPr>
          <w:rFonts w:asciiTheme="minorBidi" w:hAnsiTheme="minorBidi"/>
          <w:sz w:val="28"/>
          <w:szCs w:val="28"/>
          <w:rtl/>
          <w:lang w:bidi="ar-LY"/>
        </w:rPr>
        <w:t>بمتعلقه</w:t>
      </w:r>
      <w:proofErr w:type="spellEnd"/>
      <w:r w:rsidRPr="00A4672C">
        <w:rPr>
          <w:rFonts w:asciiTheme="minorBidi" w:hAnsiTheme="minorBidi"/>
          <w:sz w:val="28"/>
          <w:szCs w:val="28"/>
          <w:rtl/>
          <w:lang w:bidi="ar-LY"/>
        </w:rPr>
        <w:t>.</w:t>
      </w:r>
    </w:p>
    <w:p w14:paraId="21B34535" w14:textId="77777777" w:rsidR="001347F4" w:rsidRPr="00A4672C" w:rsidRDefault="001347F4"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تعلقه باللغة العربية، وهي لغة القرآن الكريم.</w:t>
      </w:r>
    </w:p>
    <w:p w14:paraId="7572C456" w14:textId="77777777" w:rsidR="001347F4" w:rsidRPr="00A4672C" w:rsidRDefault="001347F4"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إن التفسير اللغوي لا يقل أهمية عن ألوان التفسير الأخرى؛ لفهم الآيات القرآنية.</w:t>
      </w:r>
    </w:p>
    <w:p w14:paraId="4EE31F63" w14:textId="77777777" w:rsidR="001347F4" w:rsidRPr="00A4672C" w:rsidRDefault="001347F4"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المكانة العلمية التي يتمتع بها الإمام السهيلي</w:t>
      </w:r>
      <w:r w:rsidR="00B16DC8"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بين علماء العربية والشريعة.</w:t>
      </w:r>
    </w:p>
    <w:p w14:paraId="7A37F473" w14:textId="77777777" w:rsidR="0048399E" w:rsidRPr="00A4672C" w:rsidRDefault="0048399E"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w:t>
      </w:r>
      <w:r w:rsidR="001347F4" w:rsidRPr="00A4672C">
        <w:rPr>
          <w:rFonts w:asciiTheme="minorBidi" w:hAnsiTheme="minorBidi"/>
          <w:sz w:val="28"/>
          <w:szCs w:val="28"/>
          <w:rtl/>
          <w:lang w:bidi="ar-LY"/>
        </w:rPr>
        <w:t>كثرة ما في كتاب نتائج الفكر من الآيات القرآنية، وما فيها من جهد كبير بذله السهيلي</w:t>
      </w:r>
      <w:r w:rsidR="00B16DC8" w:rsidRPr="00A4672C">
        <w:rPr>
          <w:rFonts w:asciiTheme="minorBidi" w:hAnsiTheme="minorBidi"/>
          <w:color w:val="000000"/>
          <w:sz w:val="28"/>
          <w:szCs w:val="28"/>
          <w:rtl/>
          <w:lang w:bidi="ar-LY"/>
        </w:rPr>
        <w:t>–رحمه الله</w:t>
      </w:r>
      <w:r w:rsidR="00F2185E" w:rsidRPr="00A4672C">
        <w:rPr>
          <w:rFonts w:asciiTheme="minorBidi" w:hAnsiTheme="minorBidi"/>
          <w:color w:val="000000"/>
          <w:sz w:val="28"/>
          <w:szCs w:val="28"/>
          <w:rtl/>
          <w:lang w:bidi="ar-LY"/>
        </w:rPr>
        <w:t>-</w:t>
      </w:r>
      <w:r w:rsidR="001347F4" w:rsidRPr="00A4672C">
        <w:rPr>
          <w:rFonts w:asciiTheme="minorBidi" w:hAnsiTheme="minorBidi"/>
          <w:sz w:val="28"/>
          <w:szCs w:val="28"/>
          <w:rtl/>
          <w:lang w:bidi="ar-LY"/>
        </w:rPr>
        <w:t xml:space="preserve"> لاستنباط أسرار هذه الآيات اللغوية وغيرها</w:t>
      </w:r>
      <w:r w:rsidRPr="00A4672C">
        <w:rPr>
          <w:rFonts w:asciiTheme="minorBidi" w:hAnsiTheme="minorBidi"/>
          <w:sz w:val="28"/>
          <w:szCs w:val="28"/>
          <w:rtl/>
          <w:lang w:bidi="ar-LY"/>
        </w:rPr>
        <w:t>.</w:t>
      </w:r>
    </w:p>
    <w:p w14:paraId="4FA9D7A9" w14:textId="77777777" w:rsidR="0048399E" w:rsidRPr="00A4672C" w:rsidRDefault="0048399E"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تنوّع المباحث اللغوية </w:t>
      </w:r>
      <w:r w:rsidR="001347F4" w:rsidRPr="00A4672C">
        <w:rPr>
          <w:rFonts w:asciiTheme="minorBidi" w:hAnsiTheme="minorBidi"/>
          <w:sz w:val="28"/>
          <w:szCs w:val="28"/>
          <w:rtl/>
          <w:lang w:bidi="ar-LY"/>
        </w:rPr>
        <w:t>في الآيات القرآنية وتعددها</w:t>
      </w:r>
      <w:r w:rsidR="0077001C" w:rsidRPr="00A4672C">
        <w:rPr>
          <w:rFonts w:asciiTheme="minorBidi" w:hAnsiTheme="minorBidi"/>
          <w:sz w:val="28"/>
          <w:szCs w:val="28"/>
          <w:rtl/>
          <w:lang w:bidi="ar-LY"/>
        </w:rPr>
        <w:t xml:space="preserve"> في نتائج الفكر،</w:t>
      </w:r>
      <w:r w:rsidR="001347F4" w:rsidRPr="00A4672C">
        <w:rPr>
          <w:rFonts w:asciiTheme="minorBidi" w:hAnsiTheme="minorBidi"/>
          <w:sz w:val="28"/>
          <w:szCs w:val="28"/>
          <w:rtl/>
          <w:lang w:bidi="ar-LY"/>
        </w:rPr>
        <w:t xml:space="preserve"> </w:t>
      </w:r>
      <w:r w:rsidR="0077001C" w:rsidRPr="00A4672C">
        <w:rPr>
          <w:rFonts w:asciiTheme="minorBidi" w:hAnsiTheme="minorBidi"/>
          <w:sz w:val="28"/>
          <w:szCs w:val="28"/>
          <w:rtl/>
          <w:lang w:bidi="ar-LY"/>
        </w:rPr>
        <w:t>و</w:t>
      </w:r>
      <w:r w:rsidR="001347F4" w:rsidRPr="00A4672C">
        <w:rPr>
          <w:rFonts w:asciiTheme="minorBidi" w:hAnsiTheme="minorBidi"/>
          <w:sz w:val="28"/>
          <w:szCs w:val="28"/>
          <w:rtl/>
          <w:lang w:bidi="ar-LY"/>
        </w:rPr>
        <w:t xml:space="preserve">التي تخدم </w:t>
      </w:r>
      <w:r w:rsidR="0077001C" w:rsidRPr="00A4672C">
        <w:rPr>
          <w:rFonts w:asciiTheme="minorBidi" w:hAnsiTheme="minorBidi"/>
          <w:sz w:val="28"/>
          <w:szCs w:val="28"/>
          <w:rtl/>
          <w:lang w:bidi="ar-LY"/>
        </w:rPr>
        <w:t>التفسير اللغوي موضوع بحثنا</w:t>
      </w:r>
      <w:r w:rsidRPr="00A4672C">
        <w:rPr>
          <w:rFonts w:asciiTheme="minorBidi" w:hAnsiTheme="minorBidi"/>
          <w:sz w:val="28"/>
          <w:szCs w:val="28"/>
          <w:rtl/>
          <w:lang w:bidi="ar-LY"/>
        </w:rPr>
        <w:t>.</w:t>
      </w:r>
    </w:p>
    <w:p w14:paraId="41C36036" w14:textId="77777777" w:rsidR="0048399E" w:rsidRPr="00A4672C" w:rsidRDefault="0048399E"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أهداف الموضوع:</w:t>
      </w:r>
    </w:p>
    <w:p w14:paraId="7F4ECE15" w14:textId="77777777" w:rsidR="0077001C" w:rsidRPr="00A4672C" w:rsidRDefault="0048399E"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w:t>
      </w:r>
      <w:r w:rsidR="0077001C" w:rsidRPr="00A4672C">
        <w:rPr>
          <w:rFonts w:asciiTheme="minorBidi" w:hAnsiTheme="minorBidi"/>
          <w:sz w:val="28"/>
          <w:szCs w:val="28"/>
          <w:rtl/>
          <w:lang w:bidi="ar-LY"/>
        </w:rPr>
        <w:t>تسليط الضوء على لون من ألوان التفسير وهو التفسير اللغوي.</w:t>
      </w:r>
    </w:p>
    <w:p w14:paraId="0D44ED00" w14:textId="77777777" w:rsidR="0048399E" w:rsidRPr="00A4672C" w:rsidRDefault="0077001C"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w:t>
      </w:r>
      <w:r w:rsidR="0048399E" w:rsidRPr="00A4672C">
        <w:rPr>
          <w:rFonts w:asciiTheme="minorBidi" w:hAnsiTheme="minorBidi"/>
          <w:sz w:val="28"/>
          <w:szCs w:val="28"/>
          <w:rtl/>
          <w:lang w:bidi="ar-LY"/>
        </w:rPr>
        <w:t xml:space="preserve">العمل على إبراز أهمية اللغة العربية في فهم </w:t>
      </w:r>
      <w:r w:rsidRPr="00A4672C">
        <w:rPr>
          <w:rFonts w:asciiTheme="minorBidi" w:hAnsiTheme="minorBidi"/>
          <w:sz w:val="28"/>
          <w:szCs w:val="28"/>
          <w:rtl/>
          <w:lang w:bidi="ar-LY"/>
        </w:rPr>
        <w:t>الآيات القرآنية</w:t>
      </w:r>
      <w:r w:rsidR="0048399E" w:rsidRPr="00A4672C">
        <w:rPr>
          <w:rFonts w:asciiTheme="minorBidi" w:hAnsiTheme="minorBidi"/>
          <w:sz w:val="28"/>
          <w:szCs w:val="28"/>
          <w:rtl/>
          <w:lang w:bidi="ar-LY"/>
        </w:rPr>
        <w:t>.</w:t>
      </w:r>
    </w:p>
    <w:p w14:paraId="2844C5BC" w14:textId="77777777" w:rsidR="0048399E" w:rsidRPr="00A4672C" w:rsidRDefault="0048399E"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بيان ما اشتملت عليه </w:t>
      </w:r>
      <w:r w:rsidR="0077001C" w:rsidRPr="00A4672C">
        <w:rPr>
          <w:rFonts w:asciiTheme="minorBidi" w:hAnsiTheme="minorBidi"/>
          <w:sz w:val="28"/>
          <w:szCs w:val="28"/>
          <w:rtl/>
          <w:lang w:bidi="ar-LY"/>
        </w:rPr>
        <w:t>الآيات القرآنية</w:t>
      </w:r>
      <w:r w:rsidRPr="00A4672C">
        <w:rPr>
          <w:rFonts w:asciiTheme="minorBidi" w:hAnsiTheme="minorBidi"/>
          <w:sz w:val="28"/>
          <w:szCs w:val="28"/>
          <w:rtl/>
          <w:lang w:bidi="ar-LY"/>
        </w:rPr>
        <w:t xml:space="preserve"> من مباحث لغوية</w:t>
      </w:r>
      <w:r w:rsidR="0077001C" w:rsidRPr="00A4672C">
        <w:rPr>
          <w:rFonts w:asciiTheme="minorBidi" w:hAnsiTheme="minorBidi"/>
          <w:sz w:val="28"/>
          <w:szCs w:val="28"/>
          <w:rtl/>
          <w:lang w:bidi="ar-LY"/>
        </w:rPr>
        <w:t xml:space="preserve"> متنوعة</w:t>
      </w:r>
      <w:r w:rsidRPr="00A4672C">
        <w:rPr>
          <w:rFonts w:asciiTheme="minorBidi" w:hAnsiTheme="minorBidi"/>
          <w:sz w:val="28"/>
          <w:szCs w:val="28"/>
          <w:rtl/>
          <w:lang w:bidi="ar-LY"/>
        </w:rPr>
        <w:t>.</w:t>
      </w:r>
    </w:p>
    <w:p w14:paraId="716281A1" w14:textId="77777777" w:rsidR="0048399E" w:rsidRPr="00A4672C" w:rsidRDefault="0048399E"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w:t>
      </w:r>
      <w:r w:rsidR="0077001C" w:rsidRPr="00A4672C">
        <w:rPr>
          <w:rFonts w:asciiTheme="minorBidi" w:hAnsiTheme="minorBidi"/>
          <w:sz w:val="28"/>
          <w:szCs w:val="28"/>
          <w:rtl/>
          <w:lang w:bidi="ar-LY"/>
        </w:rPr>
        <w:t>تسليط الضوء على آراء السهيلي</w:t>
      </w:r>
      <w:r w:rsidR="0069070E" w:rsidRPr="00A4672C">
        <w:rPr>
          <w:rFonts w:asciiTheme="minorBidi" w:hAnsiTheme="minorBidi"/>
          <w:sz w:val="28"/>
          <w:szCs w:val="28"/>
          <w:rtl/>
          <w:lang w:bidi="ar-LY"/>
        </w:rPr>
        <w:t xml:space="preserve"> - رحمه الله-</w:t>
      </w:r>
      <w:r w:rsidR="0077001C" w:rsidRPr="00A4672C">
        <w:rPr>
          <w:rFonts w:asciiTheme="minorBidi" w:hAnsiTheme="minorBidi"/>
          <w:sz w:val="28"/>
          <w:szCs w:val="28"/>
          <w:rtl/>
          <w:lang w:bidi="ar-LY"/>
        </w:rPr>
        <w:t xml:space="preserve"> </w:t>
      </w:r>
      <w:r w:rsidR="00AD2E27" w:rsidRPr="00A4672C">
        <w:rPr>
          <w:rFonts w:asciiTheme="minorBidi" w:hAnsiTheme="minorBidi"/>
          <w:sz w:val="28"/>
          <w:szCs w:val="28"/>
          <w:rtl/>
          <w:lang w:bidi="ar-LY"/>
        </w:rPr>
        <w:t>واستنباطاته عند وقوفه على الآيات القرآنية من خلال كتابه نتائج الفكر.</w:t>
      </w:r>
    </w:p>
    <w:p w14:paraId="6B13F080" w14:textId="77777777" w:rsidR="0048399E" w:rsidRPr="00A4672C" w:rsidRDefault="0048399E" w:rsidP="00A4672C">
      <w:pPr>
        <w:autoSpaceDE w:val="0"/>
        <w:autoSpaceDN w:val="0"/>
        <w:adjustRightInd w:val="0"/>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المنهج المستخدم في الدراسة:</w:t>
      </w:r>
    </w:p>
    <w:p w14:paraId="76FE57CE" w14:textId="77777777" w:rsidR="0048399E" w:rsidRPr="00A4672C" w:rsidRDefault="0048399E" w:rsidP="00A4672C">
      <w:pPr>
        <w:tabs>
          <w:tab w:val="left" w:pos="567"/>
          <w:tab w:val="left" w:pos="1133"/>
          <w:tab w:val="left" w:pos="1416"/>
          <w:tab w:val="left" w:pos="4586"/>
        </w:tabs>
        <w:spacing w:line="276" w:lineRule="auto"/>
        <w:jc w:val="both"/>
        <w:rPr>
          <w:rFonts w:asciiTheme="minorBidi" w:hAnsiTheme="minorBidi"/>
          <w:sz w:val="28"/>
          <w:szCs w:val="28"/>
          <w:rtl/>
        </w:rPr>
      </w:pPr>
      <w:r w:rsidRPr="00A4672C">
        <w:rPr>
          <w:rFonts w:asciiTheme="minorBidi" w:hAnsiTheme="minorBidi"/>
          <w:sz w:val="28"/>
          <w:szCs w:val="28"/>
          <w:rtl/>
          <w:lang w:bidi="ar-LY"/>
        </w:rPr>
        <w:tab/>
        <w:t>اعتمدت في هذه الدراسة على المنهج الاستقرائي والتحليلي من</w:t>
      </w:r>
      <w:r w:rsidRPr="00A4672C">
        <w:rPr>
          <w:rFonts w:asciiTheme="minorBidi" w:hAnsiTheme="minorBidi"/>
          <w:sz w:val="28"/>
          <w:szCs w:val="28"/>
          <w:rtl/>
        </w:rPr>
        <w:t xml:space="preserve"> خلال تتبع الموضوع في المصادر والمراجع المختلفة، ومحاولة تحليلها للوصول إلى النتائج المرجوة، وذلك من خلال الخطوات الآتية:</w:t>
      </w:r>
    </w:p>
    <w:p w14:paraId="167B7D0A" w14:textId="77777777" w:rsidR="0048399E" w:rsidRPr="00A4672C" w:rsidRDefault="0048399E" w:rsidP="00A4672C">
      <w:pPr>
        <w:tabs>
          <w:tab w:val="left" w:pos="567"/>
          <w:tab w:val="left" w:pos="1133"/>
          <w:tab w:val="left" w:pos="1416"/>
          <w:tab w:val="left" w:pos="4586"/>
        </w:tabs>
        <w:spacing w:line="276" w:lineRule="auto"/>
        <w:jc w:val="both"/>
        <w:rPr>
          <w:rFonts w:asciiTheme="minorBidi" w:hAnsiTheme="minorBidi"/>
          <w:sz w:val="28"/>
          <w:szCs w:val="28"/>
          <w:lang w:bidi="ar-LY"/>
        </w:rPr>
      </w:pPr>
      <w:r w:rsidRPr="00A4672C">
        <w:rPr>
          <w:rFonts w:asciiTheme="minorBidi" w:hAnsiTheme="minorBidi"/>
          <w:sz w:val="28"/>
          <w:szCs w:val="28"/>
          <w:rtl/>
        </w:rPr>
        <w:t xml:space="preserve">1- تتبّع </w:t>
      </w:r>
      <w:r w:rsidR="00AD2E27" w:rsidRPr="00A4672C">
        <w:rPr>
          <w:rFonts w:asciiTheme="minorBidi" w:hAnsiTheme="minorBidi"/>
          <w:sz w:val="28"/>
          <w:szCs w:val="28"/>
          <w:rtl/>
        </w:rPr>
        <w:t>الآيات</w:t>
      </w:r>
      <w:r w:rsidRPr="00A4672C">
        <w:rPr>
          <w:rFonts w:asciiTheme="minorBidi" w:hAnsiTheme="minorBidi"/>
          <w:sz w:val="28"/>
          <w:szCs w:val="28"/>
          <w:rtl/>
        </w:rPr>
        <w:t xml:space="preserve"> </w:t>
      </w:r>
      <w:r w:rsidR="00AD2E27" w:rsidRPr="00A4672C">
        <w:rPr>
          <w:rFonts w:asciiTheme="minorBidi" w:hAnsiTheme="minorBidi"/>
          <w:sz w:val="28"/>
          <w:szCs w:val="28"/>
          <w:rtl/>
        </w:rPr>
        <w:t xml:space="preserve">القرآنية </w:t>
      </w:r>
      <w:r w:rsidRPr="00A4672C">
        <w:rPr>
          <w:rFonts w:asciiTheme="minorBidi" w:hAnsiTheme="minorBidi"/>
          <w:sz w:val="28"/>
          <w:szCs w:val="28"/>
          <w:rtl/>
        </w:rPr>
        <w:t xml:space="preserve">التي ذكرها </w:t>
      </w:r>
      <w:r w:rsidR="00AD2E27" w:rsidRPr="00A4672C">
        <w:rPr>
          <w:rFonts w:asciiTheme="minorBidi" w:hAnsiTheme="minorBidi"/>
          <w:sz w:val="28"/>
          <w:szCs w:val="28"/>
          <w:rtl/>
        </w:rPr>
        <w:t>السهيلي</w:t>
      </w:r>
      <w:r w:rsidR="00B16DC8" w:rsidRPr="00A4672C">
        <w:rPr>
          <w:rFonts w:asciiTheme="minorBidi" w:hAnsiTheme="minorBidi"/>
          <w:color w:val="000000"/>
          <w:sz w:val="28"/>
          <w:szCs w:val="28"/>
          <w:rtl/>
          <w:lang w:bidi="ar-LY"/>
        </w:rPr>
        <w:t>–رحمه الله</w:t>
      </w:r>
      <w:proofErr w:type="gramStart"/>
      <w:r w:rsidR="00B16DC8" w:rsidRPr="00A4672C">
        <w:rPr>
          <w:rFonts w:asciiTheme="minorBidi" w:hAnsiTheme="minorBidi"/>
          <w:color w:val="000000"/>
          <w:sz w:val="28"/>
          <w:szCs w:val="28"/>
          <w:rtl/>
          <w:lang w:bidi="ar-LY"/>
        </w:rPr>
        <w:t xml:space="preserve">- </w:t>
      </w:r>
      <w:r w:rsidR="00AD2E27" w:rsidRPr="00A4672C">
        <w:rPr>
          <w:rFonts w:asciiTheme="minorBidi" w:hAnsiTheme="minorBidi"/>
          <w:sz w:val="28"/>
          <w:szCs w:val="28"/>
          <w:rtl/>
        </w:rPr>
        <w:t xml:space="preserve"> في</w:t>
      </w:r>
      <w:proofErr w:type="gramEnd"/>
      <w:r w:rsidR="00AD2E27" w:rsidRPr="00A4672C">
        <w:rPr>
          <w:rFonts w:asciiTheme="minorBidi" w:hAnsiTheme="minorBidi"/>
          <w:sz w:val="28"/>
          <w:szCs w:val="28"/>
          <w:rtl/>
        </w:rPr>
        <w:t xml:space="preserve"> كتابه نتائج الفكر. </w:t>
      </w:r>
    </w:p>
    <w:p w14:paraId="1A789E36" w14:textId="77777777" w:rsidR="0048399E" w:rsidRPr="00A4672C" w:rsidRDefault="0048399E" w:rsidP="00A4672C">
      <w:pPr>
        <w:tabs>
          <w:tab w:val="left" w:pos="567"/>
          <w:tab w:val="left" w:pos="1133"/>
          <w:tab w:val="left" w:pos="1416"/>
          <w:tab w:val="left" w:pos="4586"/>
        </w:tabs>
        <w:spacing w:line="276" w:lineRule="auto"/>
        <w:jc w:val="both"/>
        <w:rPr>
          <w:rFonts w:asciiTheme="minorBidi" w:hAnsiTheme="minorBidi"/>
          <w:sz w:val="28"/>
          <w:szCs w:val="28"/>
          <w:rtl/>
        </w:rPr>
      </w:pPr>
      <w:r w:rsidRPr="00A4672C">
        <w:rPr>
          <w:rFonts w:asciiTheme="minorBidi" w:hAnsiTheme="minorBidi"/>
          <w:sz w:val="28"/>
          <w:szCs w:val="28"/>
          <w:rtl/>
        </w:rPr>
        <w:t>2- جمعها وترتيبها حسب الخطة التي تقتضيها الدراسة.</w:t>
      </w:r>
    </w:p>
    <w:p w14:paraId="205A2C3A" w14:textId="77777777" w:rsidR="0048399E" w:rsidRPr="00A4672C" w:rsidRDefault="0048399E" w:rsidP="00A4672C">
      <w:pPr>
        <w:tabs>
          <w:tab w:val="left" w:pos="567"/>
          <w:tab w:val="left" w:pos="1133"/>
          <w:tab w:val="left" w:pos="1416"/>
          <w:tab w:val="left" w:pos="4586"/>
        </w:tabs>
        <w:spacing w:line="276" w:lineRule="auto"/>
        <w:jc w:val="both"/>
        <w:rPr>
          <w:rFonts w:asciiTheme="minorBidi" w:hAnsiTheme="minorBidi"/>
          <w:sz w:val="28"/>
          <w:szCs w:val="28"/>
          <w:rtl/>
        </w:rPr>
      </w:pPr>
      <w:r w:rsidRPr="00A4672C">
        <w:rPr>
          <w:rFonts w:asciiTheme="minorBidi" w:hAnsiTheme="minorBidi"/>
          <w:sz w:val="28"/>
          <w:szCs w:val="28"/>
          <w:rtl/>
        </w:rPr>
        <w:t>3-عزو الآيات القرآنية إلى سورها، وذكر أرقامها في الهامش.</w:t>
      </w:r>
    </w:p>
    <w:p w14:paraId="3E5F5FCC" w14:textId="77777777" w:rsidR="0048399E" w:rsidRPr="00A4672C" w:rsidRDefault="0048399E" w:rsidP="00A4672C">
      <w:pPr>
        <w:tabs>
          <w:tab w:val="left" w:pos="567"/>
          <w:tab w:val="left" w:pos="1133"/>
          <w:tab w:val="left" w:pos="1416"/>
          <w:tab w:val="left" w:pos="4586"/>
        </w:tabs>
        <w:spacing w:line="276" w:lineRule="auto"/>
        <w:jc w:val="both"/>
        <w:rPr>
          <w:rFonts w:asciiTheme="minorBidi" w:hAnsiTheme="minorBidi"/>
          <w:sz w:val="28"/>
          <w:szCs w:val="28"/>
          <w:rtl/>
        </w:rPr>
      </w:pPr>
      <w:r w:rsidRPr="00A4672C">
        <w:rPr>
          <w:rFonts w:asciiTheme="minorBidi" w:hAnsiTheme="minorBidi"/>
          <w:sz w:val="28"/>
          <w:szCs w:val="28"/>
          <w:rtl/>
        </w:rPr>
        <w:t>4- توثيق ما ينقل من كلام العلماء، وذلك بعزوه إلى مواضعه في مصنّفاتهم.</w:t>
      </w:r>
    </w:p>
    <w:p w14:paraId="6BEAEDD2" w14:textId="77777777" w:rsidR="0048399E" w:rsidRPr="00A4672C" w:rsidRDefault="0048399E" w:rsidP="00A4672C">
      <w:pPr>
        <w:tabs>
          <w:tab w:val="left" w:pos="567"/>
          <w:tab w:val="left" w:pos="1133"/>
          <w:tab w:val="left" w:pos="1416"/>
          <w:tab w:val="left" w:pos="4586"/>
        </w:tabs>
        <w:spacing w:line="276" w:lineRule="auto"/>
        <w:jc w:val="both"/>
        <w:rPr>
          <w:rFonts w:asciiTheme="minorBidi" w:hAnsiTheme="minorBidi"/>
          <w:sz w:val="28"/>
          <w:szCs w:val="28"/>
          <w:rtl/>
          <w:lang w:bidi="ar-LY"/>
        </w:rPr>
      </w:pPr>
      <w:r w:rsidRPr="00A4672C">
        <w:rPr>
          <w:rFonts w:asciiTheme="minorBidi" w:hAnsiTheme="minorBidi"/>
          <w:sz w:val="28"/>
          <w:szCs w:val="28"/>
          <w:rtl/>
        </w:rPr>
        <w:t xml:space="preserve">6- توثيق المصادر والمراجع بذكر اسم الكتاب، ثم المؤلف، ثم المحقق إن وجد، ثم دار ومكان النشر، ثم رقم الطبعة، ثم تاريخ الطبعة، ثم الجزء والصفحة. </w:t>
      </w:r>
    </w:p>
    <w:p w14:paraId="2EB293E4" w14:textId="77777777" w:rsidR="0048399E" w:rsidRPr="00A4672C" w:rsidRDefault="0048399E" w:rsidP="00A4672C">
      <w:pPr>
        <w:autoSpaceDE w:val="0"/>
        <w:autoSpaceDN w:val="0"/>
        <w:adjustRightInd w:val="0"/>
        <w:spacing w:line="276" w:lineRule="auto"/>
        <w:jc w:val="both"/>
        <w:rPr>
          <w:rFonts w:asciiTheme="minorBidi" w:hAnsiTheme="minorBidi"/>
          <w:b/>
          <w:bCs/>
          <w:sz w:val="28"/>
          <w:szCs w:val="28"/>
          <w:rtl/>
        </w:rPr>
      </w:pPr>
      <w:r w:rsidRPr="00A4672C">
        <w:rPr>
          <w:rFonts w:asciiTheme="minorBidi" w:hAnsiTheme="minorBidi"/>
          <w:b/>
          <w:bCs/>
          <w:sz w:val="28"/>
          <w:szCs w:val="28"/>
          <w:rtl/>
        </w:rPr>
        <w:t>تقسيمات الدراسة:</w:t>
      </w:r>
    </w:p>
    <w:p w14:paraId="13E05C63" w14:textId="77777777" w:rsidR="0048399E" w:rsidRPr="00A4672C" w:rsidRDefault="0048399E" w:rsidP="00A4672C">
      <w:pPr>
        <w:spacing w:line="276" w:lineRule="auto"/>
        <w:jc w:val="both"/>
        <w:rPr>
          <w:rFonts w:asciiTheme="minorBidi" w:hAnsiTheme="minorBidi"/>
          <w:b/>
          <w:bCs/>
          <w:sz w:val="28"/>
          <w:szCs w:val="28"/>
          <w:rtl/>
        </w:rPr>
      </w:pPr>
      <w:r w:rsidRPr="00A4672C">
        <w:rPr>
          <w:rFonts w:asciiTheme="minorBidi" w:hAnsiTheme="minorBidi"/>
          <w:sz w:val="28"/>
          <w:szCs w:val="28"/>
          <w:rtl/>
        </w:rPr>
        <w:t xml:space="preserve">تمَّ تقسيم البحث إلى مقدِّمة، وتمهيد، </w:t>
      </w:r>
      <w:r w:rsidR="00062BA7" w:rsidRPr="00A4672C">
        <w:rPr>
          <w:rFonts w:asciiTheme="minorBidi" w:hAnsiTheme="minorBidi"/>
          <w:sz w:val="28"/>
          <w:szCs w:val="28"/>
          <w:rtl/>
        </w:rPr>
        <w:t>وأربعة</w:t>
      </w:r>
      <w:r w:rsidRPr="00A4672C">
        <w:rPr>
          <w:rFonts w:asciiTheme="minorBidi" w:hAnsiTheme="minorBidi"/>
          <w:sz w:val="28"/>
          <w:szCs w:val="28"/>
          <w:rtl/>
        </w:rPr>
        <w:t xml:space="preserve"> مباحث، وخاتمة متضمنة أهم النتائج، وفهرس للمصادر والمراجع.</w:t>
      </w:r>
    </w:p>
    <w:p w14:paraId="2144EB2D" w14:textId="77777777" w:rsidR="0048399E" w:rsidRPr="00A4672C" w:rsidRDefault="0048399E" w:rsidP="00A4672C">
      <w:pPr>
        <w:autoSpaceDE w:val="0"/>
        <w:autoSpaceDN w:val="0"/>
        <w:adjustRightInd w:val="0"/>
        <w:spacing w:line="276" w:lineRule="auto"/>
        <w:jc w:val="both"/>
        <w:rPr>
          <w:rFonts w:asciiTheme="minorBidi" w:hAnsiTheme="minorBidi"/>
          <w:sz w:val="28"/>
          <w:szCs w:val="28"/>
          <w:rtl/>
        </w:rPr>
      </w:pPr>
      <w:r w:rsidRPr="00A4672C">
        <w:rPr>
          <w:rFonts w:asciiTheme="minorBidi" w:hAnsiTheme="minorBidi"/>
          <w:b/>
          <w:bCs/>
          <w:sz w:val="28"/>
          <w:szCs w:val="28"/>
          <w:rtl/>
        </w:rPr>
        <w:t>المقدمة:</w:t>
      </w:r>
      <w:r w:rsidRPr="00A4672C">
        <w:rPr>
          <w:rFonts w:asciiTheme="minorBidi" w:hAnsiTheme="minorBidi"/>
          <w:sz w:val="28"/>
          <w:szCs w:val="28"/>
          <w:rtl/>
        </w:rPr>
        <w:t xml:space="preserve"> وتحدثت فيها عن أسباب اختيار الموضوع، وأهميته، وأهدافه، والمنهج المستخدم في الدراسة، ثم تقسيمات الدراسة. </w:t>
      </w:r>
    </w:p>
    <w:p w14:paraId="6BFEF370" w14:textId="77777777" w:rsidR="0048399E" w:rsidRPr="00A4672C" w:rsidRDefault="0048399E" w:rsidP="00A4672C">
      <w:pPr>
        <w:autoSpaceDE w:val="0"/>
        <w:autoSpaceDN w:val="0"/>
        <w:adjustRightInd w:val="0"/>
        <w:spacing w:line="276" w:lineRule="auto"/>
        <w:jc w:val="both"/>
        <w:rPr>
          <w:rFonts w:asciiTheme="minorBidi" w:hAnsiTheme="minorBidi"/>
          <w:sz w:val="28"/>
          <w:szCs w:val="28"/>
          <w:rtl/>
        </w:rPr>
      </w:pPr>
      <w:r w:rsidRPr="00A4672C">
        <w:rPr>
          <w:rFonts w:asciiTheme="minorBidi" w:hAnsiTheme="minorBidi"/>
          <w:b/>
          <w:bCs/>
          <w:sz w:val="28"/>
          <w:szCs w:val="28"/>
          <w:rtl/>
        </w:rPr>
        <w:t>التمهيد:</w:t>
      </w:r>
      <w:r w:rsidRPr="00A4672C">
        <w:rPr>
          <w:rFonts w:asciiTheme="minorBidi" w:hAnsiTheme="minorBidi"/>
          <w:sz w:val="28"/>
          <w:szCs w:val="28"/>
          <w:rtl/>
        </w:rPr>
        <w:t xml:space="preserve"> </w:t>
      </w:r>
      <w:r w:rsidR="009D520D" w:rsidRPr="00A4672C">
        <w:rPr>
          <w:rFonts w:asciiTheme="minorBidi" w:hAnsiTheme="minorBidi"/>
          <w:sz w:val="28"/>
          <w:szCs w:val="28"/>
          <w:rtl/>
        </w:rPr>
        <w:t xml:space="preserve">وقد شمل </w:t>
      </w:r>
      <w:r w:rsidR="0069070E" w:rsidRPr="00A4672C">
        <w:rPr>
          <w:rFonts w:asciiTheme="minorBidi" w:hAnsiTheme="minorBidi"/>
          <w:sz w:val="28"/>
          <w:szCs w:val="28"/>
          <w:rtl/>
        </w:rPr>
        <w:t>السيرة الذاتية للإمام</w:t>
      </w:r>
      <w:r w:rsidR="00951F04" w:rsidRPr="00A4672C">
        <w:rPr>
          <w:rFonts w:asciiTheme="minorBidi" w:hAnsiTheme="minorBidi"/>
          <w:sz w:val="28"/>
          <w:szCs w:val="28"/>
          <w:rtl/>
        </w:rPr>
        <w:t xml:space="preserve"> </w:t>
      </w:r>
      <w:r w:rsidR="0069070E" w:rsidRPr="00A4672C">
        <w:rPr>
          <w:rFonts w:asciiTheme="minorBidi" w:hAnsiTheme="minorBidi"/>
          <w:sz w:val="28"/>
          <w:szCs w:val="28"/>
          <w:rtl/>
          <w:lang w:bidi="ar-LY"/>
        </w:rPr>
        <w:t>السهيلي - رحمه الله-</w:t>
      </w:r>
      <w:r w:rsidRPr="00A4672C">
        <w:rPr>
          <w:rFonts w:asciiTheme="minorBidi" w:hAnsiTheme="minorBidi"/>
          <w:sz w:val="28"/>
          <w:szCs w:val="28"/>
          <w:rtl/>
        </w:rPr>
        <w:t>، و</w:t>
      </w:r>
      <w:r w:rsidR="00951F04" w:rsidRPr="00A4672C">
        <w:rPr>
          <w:rFonts w:asciiTheme="minorBidi" w:hAnsiTheme="minorBidi"/>
          <w:sz w:val="28"/>
          <w:szCs w:val="28"/>
          <w:rtl/>
        </w:rPr>
        <w:t xml:space="preserve">كذلك </w:t>
      </w:r>
      <w:r w:rsidR="00EF22D5" w:rsidRPr="00A4672C">
        <w:rPr>
          <w:rFonts w:asciiTheme="minorBidi" w:hAnsiTheme="minorBidi"/>
          <w:sz w:val="28"/>
          <w:szCs w:val="28"/>
          <w:rtl/>
        </w:rPr>
        <w:t>التعريف ب</w:t>
      </w:r>
      <w:r w:rsidR="00951F04" w:rsidRPr="00A4672C">
        <w:rPr>
          <w:rFonts w:asciiTheme="minorBidi" w:hAnsiTheme="minorBidi"/>
          <w:sz w:val="28"/>
          <w:szCs w:val="28"/>
          <w:rtl/>
        </w:rPr>
        <w:t>كتابه نتائج الفكر</w:t>
      </w:r>
      <w:r w:rsidR="00EF22D5" w:rsidRPr="00A4672C">
        <w:rPr>
          <w:rFonts w:asciiTheme="minorBidi" w:hAnsiTheme="minorBidi"/>
          <w:sz w:val="28"/>
          <w:szCs w:val="28"/>
          <w:rtl/>
        </w:rPr>
        <w:t xml:space="preserve"> في النحو</w:t>
      </w:r>
      <w:r w:rsidR="00951F04" w:rsidRPr="00A4672C">
        <w:rPr>
          <w:rFonts w:asciiTheme="minorBidi" w:hAnsiTheme="minorBidi"/>
          <w:sz w:val="28"/>
          <w:szCs w:val="28"/>
          <w:rtl/>
        </w:rPr>
        <w:t>، مع عرض المقصود بالتفسير اللغوي.</w:t>
      </w:r>
    </w:p>
    <w:p w14:paraId="2ECE0494" w14:textId="77777777" w:rsidR="0048399E" w:rsidRPr="00A4672C" w:rsidRDefault="0048399E" w:rsidP="00A4672C">
      <w:pPr>
        <w:autoSpaceDE w:val="0"/>
        <w:autoSpaceDN w:val="0"/>
        <w:adjustRightInd w:val="0"/>
        <w:spacing w:line="276" w:lineRule="auto"/>
        <w:jc w:val="both"/>
        <w:rPr>
          <w:rFonts w:asciiTheme="minorBidi" w:hAnsiTheme="minorBidi"/>
          <w:color w:val="000000"/>
          <w:sz w:val="28"/>
          <w:szCs w:val="28"/>
          <w:rtl/>
        </w:rPr>
      </w:pPr>
      <w:r w:rsidRPr="00A4672C">
        <w:rPr>
          <w:rFonts w:asciiTheme="minorBidi" w:hAnsiTheme="minorBidi"/>
          <w:b/>
          <w:bCs/>
          <w:sz w:val="28"/>
          <w:szCs w:val="28"/>
          <w:rtl/>
        </w:rPr>
        <w:t>أما المبحث الأول:</w:t>
      </w:r>
      <w:r w:rsidRPr="00A4672C">
        <w:rPr>
          <w:rFonts w:asciiTheme="minorBidi" w:hAnsiTheme="minorBidi"/>
          <w:sz w:val="28"/>
          <w:szCs w:val="28"/>
          <w:rtl/>
        </w:rPr>
        <w:t xml:space="preserve"> فذكرت فيه </w:t>
      </w:r>
      <w:r w:rsidR="00951F04" w:rsidRPr="00A4672C">
        <w:rPr>
          <w:rFonts w:asciiTheme="minorBidi" w:hAnsiTheme="minorBidi"/>
          <w:sz w:val="28"/>
          <w:szCs w:val="28"/>
          <w:rtl/>
        </w:rPr>
        <w:t xml:space="preserve">دلالة حروف </w:t>
      </w:r>
      <w:r w:rsidR="00E34555" w:rsidRPr="00A4672C">
        <w:rPr>
          <w:rFonts w:asciiTheme="minorBidi" w:hAnsiTheme="minorBidi"/>
          <w:sz w:val="28"/>
          <w:szCs w:val="28"/>
          <w:rtl/>
        </w:rPr>
        <w:t>المعاني في الآيات القرآنية عند</w:t>
      </w:r>
      <w:r w:rsidR="00951F04" w:rsidRPr="00A4672C">
        <w:rPr>
          <w:rFonts w:asciiTheme="minorBidi" w:hAnsiTheme="minorBidi"/>
          <w:sz w:val="28"/>
          <w:szCs w:val="28"/>
          <w:rtl/>
        </w:rPr>
        <w:t xml:space="preserve"> </w:t>
      </w:r>
      <w:r w:rsidR="00F2185E" w:rsidRPr="00A4672C">
        <w:rPr>
          <w:rFonts w:asciiTheme="minorBidi" w:hAnsiTheme="minorBidi"/>
          <w:sz w:val="28"/>
          <w:szCs w:val="28"/>
          <w:rtl/>
          <w:lang w:bidi="ar-LY"/>
        </w:rPr>
        <w:t>السهيلي - رحمه الله-</w:t>
      </w:r>
      <w:r w:rsidR="00951F04" w:rsidRPr="00A4672C">
        <w:rPr>
          <w:rFonts w:asciiTheme="minorBidi" w:hAnsiTheme="minorBidi"/>
          <w:color w:val="000000"/>
          <w:sz w:val="28"/>
          <w:szCs w:val="28"/>
          <w:rtl/>
        </w:rPr>
        <w:t xml:space="preserve"> في </w:t>
      </w:r>
      <w:r w:rsidR="007D745A" w:rsidRPr="00A4672C">
        <w:rPr>
          <w:rFonts w:asciiTheme="minorBidi" w:hAnsiTheme="minorBidi"/>
          <w:color w:val="000000"/>
          <w:sz w:val="28"/>
          <w:szCs w:val="28"/>
          <w:rtl/>
        </w:rPr>
        <w:t xml:space="preserve">كتابه </w:t>
      </w:r>
      <w:r w:rsidR="00951F04" w:rsidRPr="00A4672C">
        <w:rPr>
          <w:rFonts w:asciiTheme="minorBidi" w:hAnsiTheme="minorBidi"/>
          <w:color w:val="000000"/>
          <w:sz w:val="28"/>
          <w:szCs w:val="28"/>
          <w:rtl/>
        </w:rPr>
        <w:t>نتائج الفكر.</w:t>
      </w:r>
    </w:p>
    <w:p w14:paraId="30926308" w14:textId="77777777" w:rsidR="0048399E" w:rsidRPr="00A4672C" w:rsidRDefault="0048399E" w:rsidP="00A4672C">
      <w:pPr>
        <w:autoSpaceDE w:val="0"/>
        <w:autoSpaceDN w:val="0"/>
        <w:adjustRightInd w:val="0"/>
        <w:spacing w:line="276" w:lineRule="auto"/>
        <w:jc w:val="both"/>
        <w:rPr>
          <w:rFonts w:asciiTheme="minorBidi" w:hAnsiTheme="minorBidi"/>
          <w:color w:val="000000"/>
          <w:sz w:val="28"/>
          <w:szCs w:val="28"/>
          <w:rtl/>
        </w:rPr>
      </w:pPr>
      <w:r w:rsidRPr="00A4672C">
        <w:rPr>
          <w:rFonts w:asciiTheme="minorBidi" w:hAnsiTheme="minorBidi"/>
          <w:b/>
          <w:bCs/>
          <w:sz w:val="28"/>
          <w:szCs w:val="28"/>
          <w:rtl/>
        </w:rPr>
        <w:t>المبحث الثاني:</w:t>
      </w:r>
      <w:r w:rsidRPr="00A4672C">
        <w:rPr>
          <w:rFonts w:asciiTheme="minorBidi" w:hAnsiTheme="minorBidi"/>
          <w:color w:val="000000"/>
          <w:sz w:val="28"/>
          <w:szCs w:val="28"/>
          <w:rtl/>
        </w:rPr>
        <w:t xml:space="preserve"> وقد ضمّنته المباحث </w:t>
      </w:r>
      <w:r w:rsidR="00951F04" w:rsidRPr="00A4672C">
        <w:rPr>
          <w:rFonts w:asciiTheme="minorBidi" w:hAnsiTheme="minorBidi"/>
          <w:color w:val="000000"/>
          <w:sz w:val="28"/>
          <w:szCs w:val="28"/>
          <w:rtl/>
        </w:rPr>
        <w:t xml:space="preserve">الصرفية في الآيات القرآنية عند </w:t>
      </w:r>
      <w:r w:rsidR="0069070E" w:rsidRPr="00A4672C">
        <w:rPr>
          <w:rFonts w:asciiTheme="minorBidi" w:hAnsiTheme="minorBidi"/>
          <w:sz w:val="28"/>
          <w:szCs w:val="28"/>
          <w:rtl/>
          <w:lang w:bidi="ar-LY"/>
        </w:rPr>
        <w:t xml:space="preserve">السهيلي - رحمه الله- </w:t>
      </w:r>
      <w:r w:rsidR="00951F04" w:rsidRPr="00A4672C">
        <w:rPr>
          <w:rFonts w:asciiTheme="minorBidi" w:hAnsiTheme="minorBidi"/>
          <w:color w:val="000000"/>
          <w:sz w:val="28"/>
          <w:szCs w:val="28"/>
          <w:rtl/>
        </w:rPr>
        <w:t xml:space="preserve">في </w:t>
      </w:r>
      <w:r w:rsidR="007D745A" w:rsidRPr="00A4672C">
        <w:rPr>
          <w:rFonts w:asciiTheme="minorBidi" w:hAnsiTheme="minorBidi"/>
          <w:color w:val="000000"/>
          <w:sz w:val="28"/>
          <w:szCs w:val="28"/>
          <w:rtl/>
        </w:rPr>
        <w:t xml:space="preserve">كتابه </w:t>
      </w:r>
      <w:r w:rsidR="00951F04" w:rsidRPr="00A4672C">
        <w:rPr>
          <w:rFonts w:asciiTheme="minorBidi" w:hAnsiTheme="minorBidi"/>
          <w:color w:val="000000"/>
          <w:sz w:val="28"/>
          <w:szCs w:val="28"/>
          <w:rtl/>
        </w:rPr>
        <w:t>نتائج الفكر.</w:t>
      </w:r>
    </w:p>
    <w:p w14:paraId="7AEDE565" w14:textId="77777777" w:rsidR="0048399E" w:rsidRPr="00A4672C" w:rsidRDefault="0048399E" w:rsidP="00A4672C">
      <w:pPr>
        <w:autoSpaceDE w:val="0"/>
        <w:autoSpaceDN w:val="0"/>
        <w:adjustRightInd w:val="0"/>
        <w:spacing w:line="276" w:lineRule="auto"/>
        <w:jc w:val="both"/>
        <w:rPr>
          <w:rFonts w:asciiTheme="minorBidi" w:hAnsiTheme="minorBidi"/>
          <w:color w:val="000000"/>
          <w:sz w:val="28"/>
          <w:szCs w:val="28"/>
          <w:rtl/>
        </w:rPr>
      </w:pPr>
      <w:r w:rsidRPr="00A4672C">
        <w:rPr>
          <w:rFonts w:asciiTheme="minorBidi" w:hAnsiTheme="minorBidi"/>
          <w:sz w:val="28"/>
          <w:szCs w:val="28"/>
          <w:rtl/>
        </w:rPr>
        <w:t xml:space="preserve">وجاء </w:t>
      </w:r>
      <w:r w:rsidRPr="00A4672C">
        <w:rPr>
          <w:rFonts w:asciiTheme="minorBidi" w:hAnsiTheme="minorBidi"/>
          <w:b/>
          <w:bCs/>
          <w:sz w:val="28"/>
          <w:szCs w:val="28"/>
          <w:rtl/>
        </w:rPr>
        <w:t>المبحث الثالث:</w:t>
      </w:r>
      <w:r w:rsidRPr="00A4672C">
        <w:rPr>
          <w:rFonts w:asciiTheme="minorBidi" w:hAnsiTheme="minorBidi"/>
          <w:sz w:val="28"/>
          <w:szCs w:val="28"/>
          <w:rtl/>
        </w:rPr>
        <w:t xml:space="preserve"> ليبيّن</w:t>
      </w:r>
      <w:r w:rsidR="00951F04" w:rsidRPr="00A4672C">
        <w:rPr>
          <w:rFonts w:asciiTheme="minorBidi" w:hAnsiTheme="minorBidi"/>
          <w:sz w:val="28"/>
          <w:szCs w:val="28"/>
          <w:rtl/>
        </w:rPr>
        <w:t xml:space="preserve"> </w:t>
      </w:r>
      <w:r w:rsidR="00E34555" w:rsidRPr="00A4672C">
        <w:rPr>
          <w:rFonts w:asciiTheme="minorBidi" w:hAnsiTheme="minorBidi"/>
          <w:sz w:val="28"/>
          <w:szCs w:val="28"/>
          <w:rtl/>
        </w:rPr>
        <w:t xml:space="preserve">المباحث البلاغية في الآيات القرآنية عند </w:t>
      </w:r>
      <w:r w:rsidR="0069070E" w:rsidRPr="00A4672C">
        <w:rPr>
          <w:rFonts w:asciiTheme="minorBidi" w:hAnsiTheme="minorBidi"/>
          <w:sz w:val="28"/>
          <w:szCs w:val="28"/>
          <w:rtl/>
          <w:lang w:bidi="ar-LY"/>
        </w:rPr>
        <w:t>السهيلي - رحمه الله-</w:t>
      </w:r>
      <w:r w:rsidR="00E34555" w:rsidRPr="00A4672C">
        <w:rPr>
          <w:rFonts w:asciiTheme="minorBidi" w:hAnsiTheme="minorBidi"/>
          <w:sz w:val="28"/>
          <w:szCs w:val="28"/>
          <w:rtl/>
        </w:rPr>
        <w:t xml:space="preserve"> في </w:t>
      </w:r>
      <w:r w:rsidR="007D745A" w:rsidRPr="00A4672C">
        <w:rPr>
          <w:rFonts w:asciiTheme="minorBidi" w:hAnsiTheme="minorBidi"/>
          <w:sz w:val="28"/>
          <w:szCs w:val="28"/>
          <w:rtl/>
        </w:rPr>
        <w:t xml:space="preserve">كتابه </w:t>
      </w:r>
      <w:r w:rsidR="00E34555" w:rsidRPr="00A4672C">
        <w:rPr>
          <w:rFonts w:asciiTheme="minorBidi" w:hAnsiTheme="minorBidi"/>
          <w:sz w:val="28"/>
          <w:szCs w:val="28"/>
          <w:rtl/>
        </w:rPr>
        <w:t>نتائج الفكر.</w:t>
      </w:r>
    </w:p>
    <w:p w14:paraId="13865C70" w14:textId="77777777" w:rsidR="007D745A" w:rsidRPr="00A4672C" w:rsidRDefault="00062BA7" w:rsidP="00A4672C">
      <w:pPr>
        <w:autoSpaceDE w:val="0"/>
        <w:autoSpaceDN w:val="0"/>
        <w:adjustRightInd w:val="0"/>
        <w:spacing w:line="276" w:lineRule="auto"/>
        <w:jc w:val="both"/>
        <w:rPr>
          <w:rFonts w:asciiTheme="minorBidi" w:hAnsiTheme="minorBidi"/>
          <w:color w:val="000000"/>
          <w:sz w:val="28"/>
          <w:szCs w:val="28"/>
          <w:rtl/>
        </w:rPr>
      </w:pPr>
      <w:r w:rsidRPr="00A4672C">
        <w:rPr>
          <w:rFonts w:asciiTheme="minorBidi" w:hAnsiTheme="minorBidi"/>
          <w:b/>
          <w:bCs/>
          <w:color w:val="000000"/>
          <w:sz w:val="28"/>
          <w:szCs w:val="28"/>
          <w:rtl/>
        </w:rPr>
        <w:t>والمبحث الرابع:</w:t>
      </w:r>
      <w:r w:rsidRPr="00A4672C">
        <w:rPr>
          <w:rFonts w:asciiTheme="minorBidi" w:hAnsiTheme="minorBidi"/>
          <w:color w:val="000000"/>
          <w:sz w:val="28"/>
          <w:szCs w:val="28"/>
          <w:rtl/>
        </w:rPr>
        <w:t xml:space="preserve"> </w:t>
      </w:r>
      <w:r w:rsidR="00C8630B" w:rsidRPr="00A4672C">
        <w:rPr>
          <w:rFonts w:asciiTheme="minorBidi" w:hAnsiTheme="minorBidi"/>
          <w:color w:val="000000"/>
          <w:sz w:val="28"/>
          <w:szCs w:val="28"/>
          <w:rtl/>
        </w:rPr>
        <w:t>و</w:t>
      </w:r>
      <w:r w:rsidRPr="00A4672C">
        <w:rPr>
          <w:rFonts w:asciiTheme="minorBidi" w:hAnsiTheme="minorBidi"/>
          <w:color w:val="000000"/>
          <w:sz w:val="28"/>
          <w:szCs w:val="28"/>
          <w:rtl/>
        </w:rPr>
        <w:t xml:space="preserve">كان بعنوان: </w:t>
      </w:r>
      <w:r w:rsidR="007D745A" w:rsidRPr="00A4672C">
        <w:rPr>
          <w:rFonts w:asciiTheme="minorBidi" w:hAnsiTheme="minorBidi"/>
          <w:color w:val="000000"/>
          <w:sz w:val="28"/>
          <w:szCs w:val="28"/>
          <w:rtl/>
        </w:rPr>
        <w:t>بعض ال</w:t>
      </w:r>
      <w:r w:rsidRPr="00A4672C">
        <w:rPr>
          <w:rFonts w:asciiTheme="minorBidi" w:hAnsiTheme="minorBidi"/>
          <w:color w:val="000000"/>
          <w:sz w:val="28"/>
          <w:szCs w:val="28"/>
          <w:rtl/>
        </w:rPr>
        <w:t xml:space="preserve">مباحث </w:t>
      </w:r>
      <w:r w:rsidR="007D745A" w:rsidRPr="00A4672C">
        <w:rPr>
          <w:rFonts w:asciiTheme="minorBidi" w:hAnsiTheme="minorBidi"/>
          <w:color w:val="000000"/>
          <w:sz w:val="28"/>
          <w:szCs w:val="28"/>
          <w:rtl/>
        </w:rPr>
        <w:t>ال</w:t>
      </w:r>
      <w:r w:rsidRPr="00A4672C">
        <w:rPr>
          <w:rFonts w:asciiTheme="minorBidi" w:hAnsiTheme="minorBidi"/>
          <w:color w:val="000000"/>
          <w:sz w:val="28"/>
          <w:szCs w:val="28"/>
          <w:rtl/>
        </w:rPr>
        <w:t xml:space="preserve">نحوية </w:t>
      </w:r>
      <w:r w:rsidR="007D745A" w:rsidRPr="00A4672C">
        <w:rPr>
          <w:rFonts w:asciiTheme="minorBidi" w:hAnsiTheme="minorBidi"/>
          <w:sz w:val="28"/>
          <w:szCs w:val="28"/>
          <w:rtl/>
        </w:rPr>
        <w:t xml:space="preserve">عند </w:t>
      </w:r>
      <w:r w:rsidR="007D745A" w:rsidRPr="00A4672C">
        <w:rPr>
          <w:rFonts w:asciiTheme="minorBidi" w:hAnsiTheme="minorBidi"/>
          <w:sz w:val="28"/>
          <w:szCs w:val="28"/>
          <w:rtl/>
          <w:lang w:bidi="ar-LY"/>
        </w:rPr>
        <w:t>السهيلي - رحمه الله-</w:t>
      </w:r>
      <w:r w:rsidR="007D745A" w:rsidRPr="00A4672C">
        <w:rPr>
          <w:rFonts w:asciiTheme="minorBidi" w:hAnsiTheme="minorBidi"/>
          <w:sz w:val="28"/>
          <w:szCs w:val="28"/>
          <w:rtl/>
        </w:rPr>
        <w:t xml:space="preserve"> في كتابه نتائج الفكر.</w:t>
      </w:r>
    </w:p>
    <w:p w14:paraId="2494FB32" w14:textId="77777777" w:rsidR="0048399E" w:rsidRPr="00A4672C" w:rsidRDefault="0048399E" w:rsidP="00A4672C">
      <w:pPr>
        <w:autoSpaceDE w:val="0"/>
        <w:autoSpaceDN w:val="0"/>
        <w:adjustRightInd w:val="0"/>
        <w:spacing w:line="276" w:lineRule="auto"/>
        <w:jc w:val="both"/>
        <w:rPr>
          <w:rFonts w:asciiTheme="minorBidi" w:hAnsiTheme="minorBidi"/>
          <w:color w:val="000000"/>
          <w:sz w:val="28"/>
          <w:szCs w:val="28"/>
          <w:rtl/>
        </w:rPr>
      </w:pPr>
      <w:r w:rsidRPr="00A4672C">
        <w:rPr>
          <w:rFonts w:asciiTheme="minorBidi" w:hAnsiTheme="minorBidi"/>
          <w:b/>
          <w:bCs/>
          <w:color w:val="000000"/>
          <w:sz w:val="28"/>
          <w:szCs w:val="28"/>
          <w:rtl/>
        </w:rPr>
        <w:t>الخاتمة</w:t>
      </w:r>
      <w:r w:rsidRPr="00A4672C">
        <w:rPr>
          <w:rFonts w:asciiTheme="minorBidi" w:hAnsiTheme="minorBidi"/>
          <w:color w:val="000000"/>
          <w:sz w:val="28"/>
          <w:szCs w:val="28"/>
          <w:rtl/>
        </w:rPr>
        <w:t>: وتتضمّن أهم النتائج التي توصل إليها البحث، وكذلك بعض التوصيات.</w:t>
      </w:r>
    </w:p>
    <w:p w14:paraId="02758416" w14:textId="77777777" w:rsidR="0048399E" w:rsidRPr="00A4672C" w:rsidRDefault="0048399E" w:rsidP="00A4672C">
      <w:pPr>
        <w:autoSpaceDE w:val="0"/>
        <w:autoSpaceDN w:val="0"/>
        <w:adjustRightInd w:val="0"/>
        <w:spacing w:line="276" w:lineRule="auto"/>
        <w:jc w:val="both"/>
        <w:rPr>
          <w:rFonts w:asciiTheme="minorBidi" w:hAnsiTheme="minorBidi"/>
          <w:color w:val="000000"/>
          <w:sz w:val="28"/>
          <w:szCs w:val="28"/>
          <w:rtl/>
        </w:rPr>
      </w:pPr>
      <w:r w:rsidRPr="00A4672C">
        <w:rPr>
          <w:rFonts w:asciiTheme="minorBidi" w:hAnsiTheme="minorBidi"/>
          <w:color w:val="000000"/>
          <w:sz w:val="28"/>
          <w:szCs w:val="28"/>
          <w:rtl/>
        </w:rPr>
        <w:t>ثم ذيّلت البحث بقائمة اشتملت على أهم المصادر والمراجع التي اعتمدت عليها في الدراسة.</w:t>
      </w:r>
    </w:p>
    <w:p w14:paraId="7158E813" w14:textId="77777777" w:rsidR="0048399E" w:rsidRPr="00A4672C" w:rsidRDefault="0048399E" w:rsidP="00A4672C">
      <w:pPr>
        <w:spacing w:line="276" w:lineRule="auto"/>
        <w:jc w:val="both"/>
        <w:rPr>
          <w:rFonts w:asciiTheme="minorBidi" w:hAnsiTheme="minorBidi"/>
          <w:sz w:val="28"/>
          <w:szCs w:val="28"/>
        </w:rPr>
      </w:pPr>
      <w:r w:rsidRPr="00A4672C">
        <w:rPr>
          <w:rFonts w:asciiTheme="minorBidi" w:hAnsiTheme="minorBidi"/>
          <w:sz w:val="28"/>
          <w:szCs w:val="28"/>
          <w:rtl/>
        </w:rPr>
        <w:t>وصلى الله على سيدنا محمد وعلى آله وصحبه وسلم</w:t>
      </w:r>
      <w:r w:rsidR="00AD2E27" w:rsidRPr="00A4672C">
        <w:rPr>
          <w:rFonts w:asciiTheme="minorBidi" w:hAnsiTheme="minorBidi"/>
          <w:sz w:val="28"/>
          <w:szCs w:val="28"/>
          <w:rtl/>
        </w:rPr>
        <w:t>.</w:t>
      </w:r>
    </w:p>
    <w:p w14:paraId="7ACC27EC" w14:textId="77777777" w:rsidR="0048399E" w:rsidRPr="00A4672C" w:rsidRDefault="0048399E" w:rsidP="00A4672C">
      <w:pPr>
        <w:spacing w:line="276" w:lineRule="auto"/>
        <w:jc w:val="center"/>
        <w:rPr>
          <w:rFonts w:asciiTheme="minorBidi" w:hAnsiTheme="minorBidi"/>
          <w:b/>
          <w:bCs/>
          <w:sz w:val="28"/>
          <w:szCs w:val="28"/>
          <w:rtl/>
          <w:lang w:bidi="ar-LY"/>
        </w:rPr>
      </w:pPr>
      <w:r w:rsidRPr="00A4672C">
        <w:rPr>
          <w:rFonts w:asciiTheme="minorBidi" w:hAnsiTheme="minorBidi"/>
          <w:b/>
          <w:bCs/>
          <w:sz w:val="28"/>
          <w:szCs w:val="28"/>
          <w:rtl/>
          <w:lang w:bidi="ar-LY"/>
        </w:rPr>
        <w:t>التمهيد</w:t>
      </w:r>
    </w:p>
    <w:p w14:paraId="052485CB" w14:textId="4E90AFBD" w:rsidR="007E49DB" w:rsidRPr="00A4672C" w:rsidRDefault="0048399E"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أولًا: التعريف بالإمام </w:t>
      </w:r>
      <w:proofErr w:type="gramStart"/>
      <w:r w:rsidRPr="00A4672C">
        <w:rPr>
          <w:rFonts w:asciiTheme="minorBidi" w:hAnsiTheme="minorBidi"/>
          <w:b/>
          <w:bCs/>
          <w:sz w:val="28"/>
          <w:szCs w:val="28"/>
          <w:rtl/>
          <w:lang w:bidi="ar-LY"/>
        </w:rPr>
        <w:t>السهيلي</w:t>
      </w:r>
      <w:r w:rsidR="00C918E7" w:rsidRPr="00A4672C">
        <w:rPr>
          <w:rFonts w:asciiTheme="minorBidi" w:hAnsiTheme="minorBidi"/>
          <w:sz w:val="28"/>
          <w:szCs w:val="28"/>
          <w:vertAlign w:val="superscript"/>
          <w:rtl/>
          <w:lang w:bidi="ar-LY"/>
        </w:rPr>
        <w:t>(</w:t>
      </w:r>
      <w:proofErr w:type="gramEnd"/>
      <w:r w:rsidR="007E49DB" w:rsidRPr="00A4672C">
        <w:rPr>
          <w:rFonts w:asciiTheme="minorBidi" w:hAnsiTheme="minorBidi"/>
          <w:sz w:val="28"/>
          <w:szCs w:val="28"/>
          <w:vertAlign w:val="superscript"/>
          <w:rtl/>
          <w:lang w:bidi="ar-LY"/>
        </w:rPr>
        <w:endnoteReference w:id="1"/>
      </w:r>
      <w:r w:rsidR="007E49DB" w:rsidRPr="00A4672C">
        <w:rPr>
          <w:rFonts w:asciiTheme="minorBidi" w:hAnsiTheme="minorBidi"/>
          <w:sz w:val="28"/>
          <w:szCs w:val="28"/>
          <w:vertAlign w:val="superscript"/>
          <w:rtl/>
          <w:lang w:bidi="ar-LY"/>
        </w:rPr>
        <w:t>)</w:t>
      </w:r>
      <w:r w:rsidR="007E49DB" w:rsidRPr="00A4672C">
        <w:rPr>
          <w:rFonts w:asciiTheme="minorBidi" w:hAnsiTheme="minorBidi"/>
          <w:b/>
          <w:bCs/>
          <w:sz w:val="28"/>
          <w:szCs w:val="28"/>
          <w:rtl/>
          <w:lang w:bidi="ar-LY"/>
        </w:rPr>
        <w:t>:</w:t>
      </w:r>
    </w:p>
    <w:p w14:paraId="652D765D"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اسمه ونسبه:</w:t>
      </w:r>
    </w:p>
    <w:p w14:paraId="1C22C1C7"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هو أبو القاسم وأبو زيد عبد الرحمن بن الخطيب بن أبي محمد عبد الله بن الخطيب بن أبي عمر أحمد بن أبي الحسن أصبغ بن حسين بن سعدون بن رضوان بن فتوح الخثعمي الأندلسي </w:t>
      </w:r>
      <w:proofErr w:type="spellStart"/>
      <w:r w:rsidRPr="00A4672C">
        <w:rPr>
          <w:rFonts w:asciiTheme="minorBidi" w:hAnsiTheme="minorBidi"/>
          <w:sz w:val="28"/>
          <w:szCs w:val="28"/>
          <w:rtl/>
          <w:lang w:bidi="ar-LY"/>
        </w:rPr>
        <w:t>المالقي</w:t>
      </w:r>
      <w:proofErr w:type="spellEnd"/>
      <w:r w:rsidRPr="00A4672C">
        <w:rPr>
          <w:rFonts w:asciiTheme="minorBidi" w:hAnsiTheme="minorBidi"/>
          <w:sz w:val="28"/>
          <w:szCs w:val="28"/>
          <w:rtl/>
          <w:lang w:bidi="ar-LY"/>
        </w:rPr>
        <w:t xml:space="preserve"> السهيلي.</w:t>
      </w:r>
    </w:p>
    <w:p w14:paraId="7C70A9A9"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مولده، ونشأته، وجانب من حياته العلمية:</w:t>
      </w:r>
    </w:p>
    <w:p w14:paraId="0929A558" w14:textId="77777777" w:rsidR="007E49DB" w:rsidRPr="00A4672C" w:rsidRDefault="007E49DB" w:rsidP="00A4672C">
      <w:pPr>
        <w:spacing w:line="276" w:lineRule="auto"/>
        <w:ind w:firstLine="720"/>
        <w:rPr>
          <w:rFonts w:asciiTheme="minorBidi" w:hAnsiTheme="minorBidi"/>
          <w:sz w:val="28"/>
          <w:szCs w:val="28"/>
          <w:rtl/>
          <w:lang w:bidi="ar-LY"/>
        </w:rPr>
      </w:pPr>
      <w:r w:rsidRPr="00A4672C">
        <w:rPr>
          <w:rFonts w:asciiTheme="minorBidi" w:hAnsiTheme="minorBidi"/>
          <w:sz w:val="28"/>
          <w:szCs w:val="28"/>
          <w:rtl/>
          <w:lang w:bidi="ar-LY"/>
        </w:rPr>
        <w:t>ولد السهيلي –رحمه الله- بقرية سهيل في مدينة مالقة بالأندلس وذلك سنة 508ه.</w:t>
      </w:r>
      <w:r w:rsidRPr="00A4672C">
        <w:rPr>
          <w:rFonts w:asciiTheme="minorBidi" w:hAnsiTheme="minorBidi"/>
          <w:sz w:val="28"/>
          <w:szCs w:val="28"/>
          <w:rtl/>
        </w:rPr>
        <w:t xml:space="preserve"> </w:t>
      </w:r>
      <w:r w:rsidRPr="00A4672C">
        <w:rPr>
          <w:rFonts w:asciiTheme="minorBidi" w:hAnsiTheme="minorBidi"/>
          <w:sz w:val="28"/>
          <w:szCs w:val="28"/>
          <w:rtl/>
          <w:lang w:bidi="ar-LY"/>
        </w:rPr>
        <w:t>فقد بصره وعمره 17 سنة فأصبح ضريرا، ولما نبغ، اتصل خبره بصاحب مراكش فطلبه إليها وأكرمه، فأقام فيها ثلاث سنوات يصنف كتبه إلى أن توفي بها سنة إحدى وثمانين وخمسمائة.</w:t>
      </w:r>
    </w:p>
    <w:p w14:paraId="1DB8D8A5"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درس السهيلي</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على مجموعة من العلماء فسمع من ابن العربي، وطائفة من أهل العلم، وأخذ النحو والأدب عن ابن الطّراوة، والقراءات عن أبي داود الصغير سليمان بن يحيى.</w:t>
      </w:r>
    </w:p>
    <w:p w14:paraId="575BE3D8"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وقد كان –رحمه الله- إماما في لسان العرب، واسع المعرفة، غزير العلم، نحويا متقدما، ولغويا حاذقا، عالما بالتفسير، وبالحديث، عارفا بالرجال والأنساب والتاريخ والسير، عارفا بعلم الكلام وأصول الفقه، ذكيا نبيها، صاحب استنباطات.</w:t>
      </w:r>
    </w:p>
    <w:p w14:paraId="7B40AE41"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مؤلفاته:</w:t>
      </w:r>
    </w:p>
    <w:p w14:paraId="7B69FD2E"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كان السهيلي</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 xml:space="preserve">ذو اطلاع واسع، فقد ألف كتبا في أصناف عدة، فألف في اللغة، والسيرة، والفقه، والتفسير، ومن مصنفاته: (الإيضاح والتبيين لما أبهم من تفسير الكتاب المبين، التعريف والإعلام فيما أبهم في القرآن من الأسماء والأعلام، تفسير سورة يوسف، الروض الأنف والمشرع الروى فيما اشتمل عليه كتاب السيرة واحتوى وهو في شرح سيرة ابن هشام، الفرائض وشرح آيات الوصية، نتائج الفكر في النحو -وهو موضوع دراستنا-). </w:t>
      </w:r>
    </w:p>
    <w:p w14:paraId="2C22BA6F"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وفاته:</w:t>
      </w:r>
    </w:p>
    <w:p w14:paraId="4B56FD61"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توفي السهيلي -رحمه الله- في مدينة مراكش المغربية، وذلك يوم الخميس، ودفن في وقت الظهر من نفس اليوم، وهو اليوم 26 من شعبان عام 581ه.</w:t>
      </w:r>
    </w:p>
    <w:p w14:paraId="63434FE6"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ثانيا- التعريف بكتابه نتائج الفكر في النحو:</w:t>
      </w:r>
    </w:p>
    <w:p w14:paraId="285D0658"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b/>
          <w:bCs/>
          <w:sz w:val="28"/>
          <w:szCs w:val="28"/>
          <w:rtl/>
          <w:lang w:bidi="ar-LY"/>
        </w:rPr>
        <w:tab/>
      </w:r>
      <w:r w:rsidRPr="00A4672C">
        <w:rPr>
          <w:rFonts w:asciiTheme="minorBidi" w:hAnsiTheme="minorBidi"/>
          <w:sz w:val="28"/>
          <w:szCs w:val="28"/>
          <w:rtl/>
          <w:lang w:bidi="ar-LY"/>
        </w:rPr>
        <w:t>وهو كتاب فريد من نوعه يجمع بين طياته العديد من الدروس النحوية، وقد قسمها في كتابه إلى أبواب وفصول ومسائل، وابتدأها بمسألة إضافة الاسم إلى الله عزَّ وجلَّ، ومن أقسام النحو التي ذكرها السهيلي –رحمه الله- في كتابه: (أقسام الكلام، والإعراب، والأفعال، والنعت، والعطف، والابتداء أو الرفع)، ويذكر السهيلي</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2"/>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–رحمه الله- أنه سينتهج في ترتيب كتابه نهج ترتيب كتاب الجمل</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3"/>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والحقيقة أن علاقة نتائج الفكر بكتاب الجمل أن الأول فيه تعليقات على بعض المسائل التي أشار إليها الزجاجي في كتابه، لكن السهيلي</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 xml:space="preserve"> رتبها حسب ترتيب أبواب الجمل، والكتاب مليء بالاستشهادات اللغوية، والآيات القرآنية، والعديد من الأحاديث النبوية، إضافة إلى استشهاده بالشعر وكلام العرب، وله استنباطات تفرد بها عن غيره، ولما </w:t>
      </w:r>
      <w:proofErr w:type="spellStart"/>
      <w:r w:rsidRPr="00A4672C">
        <w:rPr>
          <w:rFonts w:asciiTheme="minorBidi" w:hAnsiTheme="minorBidi"/>
          <w:sz w:val="28"/>
          <w:szCs w:val="28"/>
          <w:rtl/>
          <w:lang w:bidi="ar-LY"/>
        </w:rPr>
        <w:t>حواه</w:t>
      </w:r>
      <w:proofErr w:type="spellEnd"/>
      <w:r w:rsidRPr="00A4672C">
        <w:rPr>
          <w:rFonts w:asciiTheme="minorBidi" w:hAnsiTheme="minorBidi"/>
          <w:sz w:val="28"/>
          <w:szCs w:val="28"/>
          <w:rtl/>
          <w:lang w:bidi="ar-LY"/>
        </w:rPr>
        <w:t xml:space="preserve"> هذا الكتاب من مباحث لغوية متنوعة، وأسرار قرآنية عجيبة، اعتمد عليه العلماء في كتبهم، بل ونرى ابن القيم ضمنه في كتابه بدائع الفوائد، فالقارئ لكتاب بدائع الفوائد يجد أن اسم السهيلي</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 xml:space="preserve"> يتردد فيه كثيرا</w:t>
      </w:r>
      <w:r w:rsidRPr="00A4672C">
        <w:rPr>
          <w:rFonts w:asciiTheme="minorBidi" w:hAnsiTheme="minorBidi"/>
          <w:sz w:val="28"/>
          <w:szCs w:val="28"/>
          <w:vertAlign w:val="superscript"/>
          <w:rtl/>
          <w:lang w:bidi="ar-LY"/>
        </w:rPr>
        <w:t>(</w:t>
      </w:r>
      <w:r w:rsidRPr="00A4672C">
        <w:rPr>
          <w:rFonts w:asciiTheme="minorBidi" w:hAnsiTheme="minorBidi"/>
          <w:sz w:val="28"/>
          <w:szCs w:val="28"/>
          <w:vertAlign w:val="superscript"/>
          <w:rtl/>
          <w:lang w:bidi="ar-LY"/>
        </w:rPr>
        <w:endnoteReference w:id="4"/>
      </w:r>
      <w:r w:rsidRPr="00A4672C">
        <w:rPr>
          <w:rFonts w:asciiTheme="minorBidi" w:hAnsiTheme="minorBidi"/>
          <w:sz w:val="28"/>
          <w:szCs w:val="28"/>
          <w:vertAlign w:val="superscript"/>
          <w:rtl/>
          <w:lang w:bidi="ar-LY"/>
        </w:rPr>
        <w:t>)</w:t>
      </w:r>
      <w:r w:rsidRPr="00A4672C">
        <w:rPr>
          <w:rFonts w:asciiTheme="minorBidi" w:hAnsiTheme="minorBidi"/>
          <w:sz w:val="28"/>
          <w:szCs w:val="28"/>
          <w:rtl/>
          <w:lang w:bidi="ar-LY"/>
        </w:rPr>
        <w:t>. والكتاب موجود ومطبوع قامت بطباعته دار الكتب العلمية ببيروت، ويتألف من جزء واحد تربوا صفحاته عن 300 صفحة.</w:t>
      </w:r>
    </w:p>
    <w:p w14:paraId="13C92501"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ثالثا: التعريف بمصطلح التفسير اللغوي:</w:t>
      </w:r>
    </w:p>
    <w:p w14:paraId="269D5255"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b/>
          <w:bCs/>
          <w:sz w:val="28"/>
          <w:szCs w:val="28"/>
          <w:rtl/>
          <w:lang w:bidi="ar-LY"/>
        </w:rPr>
        <w:tab/>
      </w:r>
      <w:r w:rsidRPr="00A4672C">
        <w:rPr>
          <w:rFonts w:asciiTheme="minorBidi" w:hAnsiTheme="minorBidi"/>
          <w:sz w:val="28"/>
          <w:szCs w:val="28"/>
          <w:rtl/>
          <w:lang w:bidi="ar-LY"/>
        </w:rPr>
        <w:t>يعرّف التفسير اللغوي</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5"/>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بأنه: بيان معاني القرآن، بما ورد في لغة العرب.</w:t>
      </w:r>
    </w:p>
    <w:p w14:paraId="7C6C5ED7"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أما المقصود ببيان معاني القرآن: أي: أنه عامُّ يشملُ كُلَّ مصادر البيان في التَّفسير، كالقرآن، والسُّنَّة، وأسباب النزول، وغيرها.</w:t>
      </w:r>
    </w:p>
    <w:p w14:paraId="647F67BF"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وأمَّا معنى: بما ورد في لغة العرب: فإنه قَيدٌ يصف نوع البيان الذي وقعَ لتفسير القرآن، وهو ما كان طريقُ بيانِه عن لغةِ العربِ.</w:t>
      </w:r>
    </w:p>
    <w:p w14:paraId="06BBFE28"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وبعد التوضيح لهذا النَّوع من البيانِ يخرج ما عداه من أنواعِ البيان؛ كالبيانِ الكائنِ بأسبابِ النُّزولِ وقصصِ آيات القرآن، أو غيرها مما ليس طريقُ معرفتِه اللُّغةُ. كما يخرج بهذا القيدِ ما كان طريقُ بيانه بغير لغة العرب، كمن يُفسِّرُ بمدلولاتٍ لا تُعرَفُ عند العرب؛ كالمصطلحاتِ الحادثةِ.</w:t>
      </w:r>
      <w:r w:rsidRPr="00A4672C">
        <w:rPr>
          <w:rFonts w:asciiTheme="minorBidi" w:hAnsiTheme="minorBidi"/>
          <w:sz w:val="28"/>
          <w:szCs w:val="28"/>
          <w:rtl/>
        </w:rPr>
        <w:t xml:space="preserve"> </w:t>
      </w:r>
      <w:r w:rsidRPr="00A4672C">
        <w:rPr>
          <w:rFonts w:asciiTheme="minorBidi" w:hAnsiTheme="minorBidi"/>
          <w:sz w:val="28"/>
          <w:szCs w:val="28"/>
          <w:rtl/>
          <w:lang w:bidi="ar-LY"/>
        </w:rPr>
        <w:t>أما المقصود بما وردَ في لغةِ العربِ: ألفاظُها وأساليبُها التي نزلَ بها القرآنُ.</w:t>
      </w:r>
    </w:p>
    <w:p w14:paraId="7511E9FE"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المبحث الأول: دلالة حروف المعاني في تفسير الآيات القرآنية عند السهيلي</w:t>
      </w:r>
      <w:r w:rsidRPr="00A4672C">
        <w:rPr>
          <w:rFonts w:asciiTheme="minorBidi" w:hAnsiTheme="minorBidi"/>
          <w:b/>
          <w:bCs/>
          <w:color w:val="000000"/>
          <w:sz w:val="28"/>
          <w:szCs w:val="28"/>
          <w:rtl/>
          <w:lang w:bidi="ar-LY"/>
        </w:rPr>
        <w:t xml:space="preserve">–رحمه الله- </w:t>
      </w:r>
      <w:r w:rsidRPr="00A4672C">
        <w:rPr>
          <w:rFonts w:asciiTheme="minorBidi" w:hAnsiTheme="minorBidi"/>
          <w:b/>
          <w:bCs/>
          <w:sz w:val="28"/>
          <w:szCs w:val="28"/>
          <w:rtl/>
          <w:lang w:bidi="ar-LY"/>
        </w:rPr>
        <w:t>في كتابه نتائج الفكر:</w:t>
      </w:r>
    </w:p>
    <w:p w14:paraId="4B4AAE95"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قمت بترتيب حروف المعاني في هذا المبحث حسب ترتيبها في كتب حروف المعاني، فبدأت بالحروف الأحادية، ثم الثنائية، وقمت بترتيبها فيما بينها حسب ترتيبها الهجائي.</w:t>
      </w:r>
    </w:p>
    <w:p w14:paraId="0B1866F8" w14:textId="77777777" w:rsidR="007E49DB" w:rsidRPr="00A4672C" w:rsidRDefault="007E49DB" w:rsidP="00A4672C">
      <w:pPr>
        <w:spacing w:line="276" w:lineRule="auto"/>
        <w:rPr>
          <w:rFonts w:asciiTheme="minorBidi" w:hAnsiTheme="minorBidi"/>
          <w:b/>
          <w:bCs/>
          <w:sz w:val="28"/>
          <w:szCs w:val="28"/>
          <w:rtl/>
        </w:rPr>
      </w:pPr>
      <w:r w:rsidRPr="00A4672C">
        <w:rPr>
          <w:rFonts w:asciiTheme="minorBidi" w:hAnsiTheme="minorBidi"/>
          <w:sz w:val="28"/>
          <w:szCs w:val="28"/>
          <w:rtl/>
          <w:lang w:bidi="ar-LY"/>
        </w:rPr>
        <w:t>1-</w:t>
      </w:r>
      <w:r w:rsidRPr="00A4672C">
        <w:rPr>
          <w:rFonts w:asciiTheme="minorBidi" w:hAnsiTheme="minorBidi"/>
          <w:b/>
          <w:bCs/>
          <w:sz w:val="28"/>
          <w:szCs w:val="28"/>
          <w:rtl/>
        </w:rPr>
        <w:t xml:space="preserve"> (الفاء):</w:t>
      </w:r>
    </w:p>
    <w:p w14:paraId="4232ED98"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قال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"فهي موضوعة للتعقيب</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6"/>
      </w:r>
      <w:r w:rsidRPr="00A4672C">
        <w:rPr>
          <w:rStyle w:val="ac"/>
          <w:rFonts w:asciiTheme="minorBidi" w:hAnsiTheme="minorBidi"/>
          <w:sz w:val="28"/>
          <w:szCs w:val="28"/>
          <w:rtl/>
        </w:rPr>
        <w:t>)</w:t>
      </w:r>
      <w:r w:rsidRPr="00A4672C">
        <w:rPr>
          <w:rFonts w:asciiTheme="minorBidi" w:hAnsiTheme="minorBidi"/>
          <w:sz w:val="28"/>
          <w:szCs w:val="28"/>
          <w:rtl/>
        </w:rPr>
        <w:t>، وقد تكون للتسبيب والترتيب، وهما راجعان إلى معنى التعقيب، لأن الثاني بعدهما أبداً إنما يجيء في عقب الأول.</w:t>
      </w:r>
    </w:p>
    <w:p w14:paraId="36D1AE38"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 xml:space="preserve">والتسبيب نحو: " ضربتُه فبكى "، والترتيب مثل قوله سبحانه وتعالى: </w:t>
      </w:r>
      <w:proofErr w:type="gramStart"/>
      <w:r w:rsidRPr="00A4672C">
        <w:rPr>
          <w:rFonts w:asciiTheme="minorBidi" w:hAnsiTheme="minorBidi"/>
          <w:b/>
          <w:bCs/>
          <w:sz w:val="28"/>
          <w:szCs w:val="28"/>
          <w:rtl/>
        </w:rPr>
        <w:t>﴿ أَهْلَكْنَاهَا</w:t>
      </w:r>
      <w:proofErr w:type="gramEnd"/>
      <w:r w:rsidRPr="00A4672C">
        <w:rPr>
          <w:rFonts w:asciiTheme="minorBidi" w:hAnsiTheme="minorBidi"/>
          <w:b/>
          <w:bCs/>
          <w:sz w:val="28"/>
          <w:szCs w:val="28"/>
          <w:rtl/>
        </w:rPr>
        <w:t xml:space="preserve"> فَجَاءَهَا بَأْسُنَا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7"/>
      </w:r>
      <w:r w:rsidRPr="00A4672C">
        <w:rPr>
          <w:rStyle w:val="ac"/>
          <w:rFonts w:asciiTheme="minorBidi" w:hAnsiTheme="minorBidi"/>
          <w:b/>
          <w:bCs/>
          <w:sz w:val="28"/>
          <w:szCs w:val="28"/>
          <w:rtl/>
        </w:rPr>
        <w:t>)</w:t>
      </w:r>
      <w:r w:rsidRPr="00A4672C">
        <w:rPr>
          <w:rFonts w:asciiTheme="minorBidi" w:hAnsiTheme="minorBidi"/>
          <w:sz w:val="28"/>
          <w:szCs w:val="28"/>
          <w:rtl/>
        </w:rPr>
        <w:t>، دخلت الفاء لترتيب اللفظ، لأن الهلاك يجب تقديمه في الذكر، لأن الاهتمام به أولى، وإن كان مجيء البأس قبله في الوجود"</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8"/>
      </w:r>
      <w:r w:rsidRPr="00A4672C">
        <w:rPr>
          <w:rStyle w:val="ac"/>
          <w:rFonts w:asciiTheme="minorBidi" w:hAnsiTheme="minorBidi"/>
          <w:sz w:val="28"/>
          <w:szCs w:val="28"/>
          <w:rtl/>
        </w:rPr>
        <w:t>)</w:t>
      </w:r>
      <w:r w:rsidRPr="00A4672C">
        <w:rPr>
          <w:rFonts w:asciiTheme="minorBidi" w:hAnsiTheme="minorBidi"/>
          <w:sz w:val="28"/>
          <w:szCs w:val="28"/>
          <w:rtl/>
        </w:rPr>
        <w:t>.</w:t>
      </w:r>
    </w:p>
    <w:p w14:paraId="2515778E"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نلاحظ أن السهيلي</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rPr>
        <w:t xml:space="preserve">يبين وظيفة الحرف، ثم يستشهد لما يقول، ثم يشرح دلالة الحرف في الشاهد الذي مثل له، وإن كانت آية قرآنية يلحق شرحه بشيء من التفسير. </w:t>
      </w:r>
    </w:p>
    <w:p w14:paraId="43985AED"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وقد وافق السهيلي</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rPr>
        <w:t>مذهب الجمهور</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9"/>
      </w:r>
      <w:r w:rsidRPr="00A4672C">
        <w:rPr>
          <w:rStyle w:val="ac"/>
          <w:rFonts w:asciiTheme="minorBidi" w:hAnsiTheme="minorBidi"/>
          <w:sz w:val="28"/>
          <w:szCs w:val="28"/>
          <w:rtl/>
        </w:rPr>
        <w:t>)</w:t>
      </w:r>
      <w:r w:rsidRPr="00A4672C">
        <w:rPr>
          <w:rFonts w:asciiTheme="minorBidi" w:hAnsiTheme="minorBidi"/>
          <w:sz w:val="28"/>
          <w:szCs w:val="28"/>
          <w:rtl/>
        </w:rPr>
        <w:t xml:space="preserve"> في أن الفاء تفيد التعقيب، وأنّ الثاني يأتي عقب الأول بلا مهلة، وذهب الفراء أن ما بعد الفاء قد يكون سابقًا إذا كان في الكلام ما يدل عليه، وأنكر إفادتها للترتيب مطلقا، واستشهد على ذلك بالآية السابقة، حجته في ذلك أن مجيء البأس يسبق الإهلاك</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10"/>
      </w:r>
      <w:r w:rsidRPr="00A4672C">
        <w:rPr>
          <w:rStyle w:val="ac"/>
          <w:rFonts w:asciiTheme="minorBidi" w:hAnsiTheme="minorBidi"/>
          <w:sz w:val="28"/>
          <w:szCs w:val="28"/>
          <w:rtl/>
        </w:rPr>
        <w:t>)</w:t>
      </w:r>
      <w:r w:rsidRPr="00A4672C">
        <w:rPr>
          <w:rFonts w:asciiTheme="minorBidi" w:hAnsiTheme="minorBidi"/>
          <w:sz w:val="28"/>
          <w:szCs w:val="28"/>
          <w:rtl/>
        </w:rPr>
        <w:t>، ولذلك قال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"وإن كان مجيء البأس قبله في الوجود"</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11"/>
      </w:r>
      <w:r w:rsidRPr="00A4672C">
        <w:rPr>
          <w:rStyle w:val="ac"/>
          <w:rFonts w:asciiTheme="minorBidi" w:hAnsiTheme="minorBidi"/>
          <w:sz w:val="28"/>
          <w:szCs w:val="28"/>
          <w:rtl/>
        </w:rPr>
        <w:t>)</w:t>
      </w:r>
      <w:r w:rsidRPr="00A4672C">
        <w:rPr>
          <w:rFonts w:asciiTheme="minorBidi" w:hAnsiTheme="minorBidi"/>
          <w:sz w:val="28"/>
          <w:szCs w:val="28"/>
          <w:rtl/>
        </w:rPr>
        <w:t>، فكأنه أراد بذلك الرد على رأي الفراء ومن تابعه.</w:t>
      </w:r>
    </w:p>
    <w:p w14:paraId="46E515DB"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 xml:space="preserve">وظاهرُ الآيةِ أن البأس جاء بعد الإِهلاك وعقيبِه؛ لأن الفاء تعطي معنى ذلك، لكن الواقعَ إنما هو مجيءُ البأس، وبعده يقع الإِهلاك. فمن النحاة من قال: الفاء تأتي بمعنى الواو فلا تُرَتِّبُ، واستشهدوا بهذه الآيةَ، وهو ضعيفٌ. وقد أجاب الجمهور عن ذلك بوجهين، أحدهما: أنه على حَذْف الإِرادة أي: أردنا إهلاكها كقوله: </w:t>
      </w:r>
      <w:proofErr w:type="gramStart"/>
      <w:r w:rsidRPr="00A4672C">
        <w:rPr>
          <w:rFonts w:asciiTheme="minorBidi" w:hAnsiTheme="minorBidi"/>
          <w:b/>
          <w:bCs/>
          <w:sz w:val="28"/>
          <w:szCs w:val="28"/>
          <w:rtl/>
        </w:rPr>
        <w:t>﴿ إِذَا</w:t>
      </w:r>
      <w:proofErr w:type="gramEnd"/>
      <w:r w:rsidRPr="00A4672C">
        <w:rPr>
          <w:rFonts w:asciiTheme="minorBidi" w:hAnsiTheme="minorBidi"/>
          <w:b/>
          <w:bCs/>
          <w:sz w:val="28"/>
          <w:szCs w:val="28"/>
          <w:rtl/>
        </w:rPr>
        <w:t xml:space="preserve"> قُمْتُمْ إِلَى الصلاة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12"/>
      </w:r>
      <w:r w:rsidRPr="00A4672C">
        <w:rPr>
          <w:rStyle w:val="ac"/>
          <w:rFonts w:asciiTheme="minorBidi" w:hAnsiTheme="minorBidi"/>
          <w:b/>
          <w:bCs/>
          <w:sz w:val="28"/>
          <w:szCs w:val="28"/>
          <w:rtl/>
        </w:rPr>
        <w:t>)</w:t>
      </w:r>
      <w:r w:rsidRPr="00A4672C">
        <w:rPr>
          <w:rFonts w:asciiTheme="minorBidi" w:hAnsiTheme="minorBidi"/>
          <w:b/>
          <w:bCs/>
          <w:sz w:val="28"/>
          <w:szCs w:val="28"/>
          <w:rtl/>
        </w:rPr>
        <w:t>.</w:t>
      </w:r>
      <w:r w:rsidRPr="00A4672C">
        <w:rPr>
          <w:rFonts w:asciiTheme="minorBidi" w:hAnsiTheme="minorBidi"/>
          <w:sz w:val="28"/>
          <w:szCs w:val="28"/>
          <w:rtl/>
        </w:rPr>
        <w:t xml:space="preserve"> والثاني: أن المقصود من أهلكناها: خذلناهم، ولم نوفِّقْهم، فنشأ عن ذلك هلاكُهم، فعبَّر بالمُسَبَّب عن سببه. وهناك آراء أخرى منها: أن الفاءَ هنا تفسيرية، وليست للتعقيب، ومنها: أنها للترتيب في القول فقط، فكأنه أخبر عن قرىً كثيرة أنها أهلكها، ثم قال: فكان من أمرها مجيء البأس، ومنها ما قاله الفراء وهو أن الإِهلاك هو مجيء البأس، ومجيء البأس هو الإِهلاك، فلمَّا كانا متلازمَيْن لم تُبالِ </w:t>
      </w:r>
      <w:proofErr w:type="spellStart"/>
      <w:r w:rsidRPr="00A4672C">
        <w:rPr>
          <w:rFonts w:asciiTheme="minorBidi" w:hAnsiTheme="minorBidi"/>
          <w:sz w:val="28"/>
          <w:szCs w:val="28"/>
          <w:rtl/>
        </w:rPr>
        <w:t>بأيهما</w:t>
      </w:r>
      <w:proofErr w:type="spellEnd"/>
      <w:r w:rsidRPr="00A4672C">
        <w:rPr>
          <w:rFonts w:asciiTheme="minorBidi" w:hAnsiTheme="minorBidi"/>
          <w:sz w:val="28"/>
          <w:szCs w:val="28"/>
          <w:rtl/>
        </w:rPr>
        <w:t xml:space="preserve"> قدَّمْتَ في الرتبة كقولك: (شتمني فَأَساء)، و (أساء فشتمني)، فالإِساءةُ والشتمُ شيء واحد فهذه ستة أقوال</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13"/>
      </w:r>
      <w:r w:rsidRPr="00A4672C">
        <w:rPr>
          <w:rStyle w:val="ac"/>
          <w:rFonts w:asciiTheme="minorBidi" w:hAnsiTheme="minorBidi"/>
          <w:sz w:val="28"/>
          <w:szCs w:val="28"/>
          <w:rtl/>
        </w:rPr>
        <w:t>)</w:t>
      </w:r>
      <w:r w:rsidRPr="00A4672C">
        <w:rPr>
          <w:rFonts w:asciiTheme="minorBidi" w:hAnsiTheme="minorBidi"/>
          <w:sz w:val="28"/>
          <w:szCs w:val="28"/>
          <w:rtl/>
        </w:rPr>
        <w:t xml:space="preserve"> لدلالة الفاء في هذه الآية.</w:t>
      </w:r>
    </w:p>
    <w:p w14:paraId="5D8451A4"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 xml:space="preserve">- (الفاء) في قوله تعالى: </w:t>
      </w:r>
      <w:proofErr w:type="gramStart"/>
      <w:r w:rsidRPr="00A4672C">
        <w:rPr>
          <w:rFonts w:asciiTheme="minorBidi" w:hAnsiTheme="minorBidi"/>
          <w:sz w:val="28"/>
          <w:szCs w:val="28"/>
          <w:rtl/>
        </w:rPr>
        <w:t>﴿</w:t>
      </w:r>
      <w:r w:rsidRPr="00A4672C">
        <w:rPr>
          <w:rFonts w:asciiTheme="minorBidi" w:hAnsiTheme="minorBidi"/>
          <w:b/>
          <w:bCs/>
          <w:sz w:val="28"/>
          <w:szCs w:val="28"/>
          <w:rtl/>
        </w:rPr>
        <w:t xml:space="preserve"> فَإِذَا</w:t>
      </w:r>
      <w:proofErr w:type="gramEnd"/>
      <w:r w:rsidRPr="00A4672C">
        <w:rPr>
          <w:rFonts w:asciiTheme="minorBidi" w:hAnsiTheme="minorBidi"/>
          <w:b/>
          <w:bCs/>
          <w:sz w:val="28"/>
          <w:szCs w:val="28"/>
          <w:rtl/>
        </w:rPr>
        <w:t xml:space="preserve"> قَرَأْتَ الْقُرْآنَ فَاسْتَعِذْ بِاللَّهِ مِنَ الشَّيْطَانِ الرَّجِيمِ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14"/>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383CEDAD"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قال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"فالفاء على أصلها من التعقيب، وإن كانت الاستعاذة قبل القراءة، إلا أن العرب تخبر بالفعل عن ابتدائه تارة، وتعبر به عن انتهائه والفراغ منه أخرى، فعلى هذا يكون معنى (قرأت) في الآية: أي شرعت في القراءة، وأخذت في أسبابها"</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15"/>
      </w:r>
      <w:r w:rsidRPr="00A4672C">
        <w:rPr>
          <w:rStyle w:val="ac"/>
          <w:rFonts w:asciiTheme="minorBidi" w:hAnsiTheme="minorBidi"/>
          <w:sz w:val="28"/>
          <w:szCs w:val="28"/>
          <w:rtl/>
        </w:rPr>
        <w:t>)</w:t>
      </w:r>
      <w:r w:rsidRPr="00A4672C">
        <w:rPr>
          <w:rFonts w:asciiTheme="minorBidi" w:hAnsiTheme="minorBidi"/>
          <w:sz w:val="28"/>
          <w:szCs w:val="28"/>
          <w:rtl/>
        </w:rPr>
        <w:t>.</w:t>
      </w:r>
    </w:p>
    <w:p w14:paraId="1476CB4F"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وأيّد الرازي</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16"/>
      </w:r>
      <w:r w:rsidRPr="00A4672C">
        <w:rPr>
          <w:rStyle w:val="ac"/>
          <w:rFonts w:asciiTheme="minorBidi" w:hAnsiTheme="minorBidi"/>
          <w:sz w:val="28"/>
          <w:szCs w:val="28"/>
          <w:rtl/>
        </w:rPr>
        <w:t>)</w:t>
      </w:r>
      <w:r w:rsidRPr="00A4672C">
        <w:rPr>
          <w:rFonts w:asciiTheme="minorBidi" w:hAnsiTheme="minorBidi"/>
          <w:sz w:val="28"/>
          <w:szCs w:val="28"/>
          <w:rtl/>
        </w:rPr>
        <w:t xml:space="preserve"> ما ذهب إليه السهيلي</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rPr>
        <w:t>من أن الفاء في قوله: (فاستعذ بالله) للتعقيب، وذلك لأن ظاهر الآية يدل على أن الاستعاذة بعد قراءة القرآن، وذكر (أي: الرازي) أن هذا المعنى ذهب إليه جماعة من الصحابة والتابعين.</w:t>
      </w:r>
    </w:p>
    <w:p w14:paraId="2C6257CA"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ومعنى هذا أنه إذا قرأ المسلم القرآن استحق به ثوابا عظيما، فإن لم يأت بالاستعاذة وقعت الوسوسة في قلبه، وتلك الوسوسة تحبط ثواب القراءة، أما إذا استعاذ بعد القراءة اندفعت الوساوس وبقي الثواب مصونا عن الإحباط. ثم قال: "أما الأكثرون من علماء الصحابة والتابعين فقد اتفقوا على أن الاستعاذة مقدمة على القراءة، وقالوا: معنى الآية إذا أردت أن تقرأ القرآن فاستعذ، وليس معناه استعذ بعد القراءة"</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17"/>
      </w:r>
      <w:r w:rsidRPr="00A4672C">
        <w:rPr>
          <w:rStyle w:val="ac"/>
          <w:rFonts w:asciiTheme="minorBidi" w:hAnsiTheme="minorBidi"/>
          <w:sz w:val="28"/>
          <w:szCs w:val="28"/>
          <w:rtl/>
        </w:rPr>
        <w:t>)</w:t>
      </w:r>
      <w:r w:rsidRPr="00A4672C">
        <w:rPr>
          <w:rFonts w:asciiTheme="minorBidi" w:hAnsiTheme="minorBidi"/>
          <w:sz w:val="28"/>
          <w:szCs w:val="28"/>
          <w:rtl/>
        </w:rPr>
        <w:t>.</w:t>
      </w:r>
    </w:p>
    <w:p w14:paraId="53CE9BCD"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وهذا ما نقله أبو حيان الأندلسي</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18"/>
      </w:r>
      <w:r w:rsidRPr="00A4672C">
        <w:rPr>
          <w:rStyle w:val="ac"/>
          <w:rFonts w:asciiTheme="minorBidi" w:hAnsiTheme="minorBidi"/>
          <w:sz w:val="28"/>
          <w:szCs w:val="28"/>
          <w:rtl/>
        </w:rPr>
        <w:t>)</w:t>
      </w:r>
      <w:r w:rsidRPr="00A4672C">
        <w:rPr>
          <w:rFonts w:asciiTheme="minorBidi" w:hAnsiTheme="minorBidi"/>
          <w:sz w:val="28"/>
          <w:szCs w:val="28"/>
          <w:rtl/>
        </w:rPr>
        <w:t xml:space="preserve"> من أن الجمهور تركوا هذا المعنى الظاهر للآية، وأولوها بمعنى: فإذا أردت القراءة. وأن القراءة تكون بعقب الاستعاذة.</w:t>
      </w:r>
    </w:p>
    <w:p w14:paraId="383BE2E3"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وذكر أبو حيان</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19"/>
      </w:r>
      <w:r w:rsidRPr="00A4672C">
        <w:rPr>
          <w:rStyle w:val="ac"/>
          <w:rFonts w:asciiTheme="minorBidi" w:hAnsiTheme="minorBidi"/>
          <w:sz w:val="28"/>
          <w:szCs w:val="28"/>
          <w:rtl/>
        </w:rPr>
        <w:t>)</w:t>
      </w:r>
      <w:r w:rsidRPr="00A4672C">
        <w:rPr>
          <w:rFonts w:asciiTheme="minorBidi" w:hAnsiTheme="minorBidi"/>
          <w:sz w:val="28"/>
          <w:szCs w:val="28"/>
          <w:rtl/>
        </w:rPr>
        <w:t xml:space="preserve"> أن حكم الاستعاذة عند الجمهور الندب، ونقل عن عطاء أنها للوجوب. ويرى أن طلب الاستعاذة عند القراءة مطلقا.</w:t>
      </w:r>
    </w:p>
    <w:p w14:paraId="6C7BE904" w14:textId="77777777" w:rsidR="007E49DB" w:rsidRPr="00A4672C" w:rsidRDefault="007E49DB" w:rsidP="00A4672C">
      <w:pPr>
        <w:spacing w:line="276" w:lineRule="auto"/>
        <w:rPr>
          <w:rFonts w:asciiTheme="minorBidi" w:hAnsiTheme="minorBidi"/>
          <w:b/>
          <w:bCs/>
          <w:sz w:val="28"/>
          <w:szCs w:val="28"/>
          <w:rtl/>
        </w:rPr>
      </w:pPr>
      <w:r w:rsidRPr="00A4672C">
        <w:rPr>
          <w:rFonts w:asciiTheme="minorBidi" w:hAnsiTheme="minorBidi"/>
          <w:b/>
          <w:bCs/>
          <w:sz w:val="28"/>
          <w:szCs w:val="28"/>
          <w:rtl/>
        </w:rPr>
        <w:t xml:space="preserve">2- (لام العاقبة)، أو (لام الصيرورة): </w:t>
      </w:r>
    </w:p>
    <w:p w14:paraId="68A73463"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 xml:space="preserve">قال صاحب نتائج الفكر: "وهي نحو اللام في قوله تعالى: </w:t>
      </w:r>
      <w:proofErr w:type="gramStart"/>
      <w:r w:rsidRPr="00A4672C">
        <w:rPr>
          <w:rFonts w:asciiTheme="minorBidi" w:hAnsiTheme="minorBidi"/>
          <w:b/>
          <w:bCs/>
          <w:sz w:val="28"/>
          <w:szCs w:val="28"/>
          <w:rtl/>
        </w:rPr>
        <w:t>﴿ لِيَكُونَ</w:t>
      </w:r>
      <w:proofErr w:type="gramEnd"/>
      <w:r w:rsidRPr="00A4672C">
        <w:rPr>
          <w:rFonts w:asciiTheme="minorBidi" w:hAnsiTheme="minorBidi"/>
          <w:b/>
          <w:bCs/>
          <w:sz w:val="28"/>
          <w:szCs w:val="28"/>
          <w:rtl/>
        </w:rPr>
        <w:t xml:space="preserve"> لَهُمْ عَدُوًّا وحزنًا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20"/>
      </w:r>
      <w:r w:rsidRPr="00A4672C">
        <w:rPr>
          <w:rStyle w:val="ac"/>
          <w:rFonts w:asciiTheme="minorBidi" w:hAnsiTheme="minorBidi"/>
          <w:b/>
          <w:bCs/>
          <w:sz w:val="28"/>
          <w:szCs w:val="28"/>
          <w:rtl/>
        </w:rPr>
        <w:t>)</w:t>
      </w:r>
      <w:r w:rsidRPr="00A4672C">
        <w:rPr>
          <w:rFonts w:asciiTheme="minorBidi" w:hAnsiTheme="minorBidi"/>
          <w:sz w:val="28"/>
          <w:szCs w:val="28"/>
          <w:rtl/>
        </w:rPr>
        <w:t xml:space="preserve">، ونحو قوله: (أعنق ليموت)، فهي في الحقيقة (لام كي)، ولكنها لم تتعلق بقصد المخبر عنه وإرادته، ولكنها تعلقت بإرادة فاعل الفعل على الحقيقة، وهو الله سبحانه وتعالى، </w:t>
      </w:r>
      <w:proofErr w:type="spellStart"/>
      <w:r w:rsidRPr="00A4672C">
        <w:rPr>
          <w:rFonts w:asciiTheme="minorBidi" w:hAnsiTheme="minorBidi"/>
          <w:sz w:val="28"/>
          <w:szCs w:val="28"/>
          <w:rtl/>
        </w:rPr>
        <w:t>أى</w:t>
      </w:r>
      <w:proofErr w:type="spellEnd"/>
      <w:r w:rsidRPr="00A4672C">
        <w:rPr>
          <w:rFonts w:asciiTheme="minorBidi" w:hAnsiTheme="minorBidi"/>
          <w:sz w:val="28"/>
          <w:szCs w:val="28"/>
          <w:rtl/>
        </w:rPr>
        <w:t xml:space="preserve">: فعل الله ذلك ليكون كذا </w:t>
      </w:r>
      <w:proofErr w:type="spellStart"/>
      <w:r w:rsidRPr="00A4672C">
        <w:rPr>
          <w:rFonts w:asciiTheme="minorBidi" w:hAnsiTheme="minorBidi"/>
          <w:sz w:val="28"/>
          <w:szCs w:val="28"/>
          <w:rtl/>
        </w:rPr>
        <w:t>كذا</w:t>
      </w:r>
      <w:proofErr w:type="spellEnd"/>
      <w:r w:rsidRPr="00A4672C">
        <w:rPr>
          <w:rFonts w:asciiTheme="minorBidi" w:hAnsiTheme="minorBidi"/>
          <w:sz w:val="28"/>
          <w:szCs w:val="28"/>
          <w:rtl/>
        </w:rPr>
        <w:t>، وقدر أن يعنق الرجل ليموت، فهي متعلقة بالقدر وقضاء الفعل"</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21"/>
      </w:r>
      <w:r w:rsidRPr="00A4672C">
        <w:rPr>
          <w:rStyle w:val="ac"/>
          <w:rFonts w:asciiTheme="minorBidi" w:hAnsiTheme="minorBidi"/>
          <w:sz w:val="28"/>
          <w:szCs w:val="28"/>
          <w:rtl/>
        </w:rPr>
        <w:t>)</w:t>
      </w:r>
      <w:r w:rsidRPr="00A4672C">
        <w:rPr>
          <w:rFonts w:asciiTheme="minorBidi" w:hAnsiTheme="minorBidi"/>
          <w:sz w:val="28"/>
          <w:szCs w:val="28"/>
          <w:rtl/>
        </w:rPr>
        <w:t>.</w:t>
      </w:r>
    </w:p>
    <w:p w14:paraId="7191B691"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فالمقصود من الآية أن آل فرعون لم يلتقطوا موسى –عليه السلام- ليصير لهم عدونا وحزنا، إنما التقطوه ليكون لهم فرحا وسرورا، فلما كان عاقبة أمره إلى أن صار لهم عدوا وحزنا، جاز أن يقال ذلك، فدلت اللام على عاقبة الأمر، والعرب قد تسمي الشيء باسم عاقبته</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22"/>
      </w:r>
      <w:r w:rsidRPr="00A4672C">
        <w:rPr>
          <w:rStyle w:val="ac"/>
          <w:rFonts w:asciiTheme="minorBidi" w:hAnsiTheme="minorBidi"/>
          <w:sz w:val="28"/>
          <w:szCs w:val="28"/>
          <w:rtl/>
        </w:rPr>
        <w:t>)</w:t>
      </w:r>
      <w:r w:rsidRPr="00A4672C">
        <w:rPr>
          <w:rFonts w:asciiTheme="minorBidi" w:hAnsiTheme="minorBidi"/>
          <w:sz w:val="28"/>
          <w:szCs w:val="28"/>
          <w:rtl/>
        </w:rPr>
        <w:t>. وقد يكون هذا ما قصده السهيلي</w:t>
      </w:r>
      <w:r w:rsidRPr="00A4672C">
        <w:rPr>
          <w:rFonts w:asciiTheme="minorBidi" w:hAnsiTheme="minorBidi"/>
          <w:color w:val="000000"/>
          <w:sz w:val="28"/>
          <w:szCs w:val="28"/>
          <w:rtl/>
          <w:lang w:bidi="ar-LY"/>
        </w:rPr>
        <w:t>–رحمه الله</w:t>
      </w:r>
      <w:proofErr w:type="gramStart"/>
      <w:r w:rsidRPr="00A4672C">
        <w:rPr>
          <w:rFonts w:asciiTheme="minorBidi" w:hAnsiTheme="minorBidi"/>
          <w:color w:val="000000"/>
          <w:sz w:val="28"/>
          <w:szCs w:val="28"/>
          <w:rtl/>
          <w:lang w:bidi="ar-LY"/>
        </w:rPr>
        <w:t xml:space="preserve">- </w:t>
      </w:r>
      <w:r w:rsidRPr="00A4672C">
        <w:rPr>
          <w:rFonts w:asciiTheme="minorBidi" w:hAnsiTheme="minorBidi"/>
          <w:sz w:val="28"/>
          <w:szCs w:val="28"/>
          <w:rtl/>
        </w:rPr>
        <w:t xml:space="preserve"> بقوله</w:t>
      </w:r>
      <w:proofErr w:type="gramEnd"/>
      <w:r w:rsidRPr="00A4672C">
        <w:rPr>
          <w:rFonts w:asciiTheme="minorBidi" w:hAnsiTheme="minorBidi"/>
          <w:sz w:val="28"/>
          <w:szCs w:val="28"/>
          <w:rtl/>
        </w:rPr>
        <w:t>: "فهمي متعلقة بالقدر وقضاء الفعل"</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23"/>
      </w:r>
      <w:r w:rsidRPr="00A4672C">
        <w:rPr>
          <w:rStyle w:val="ac"/>
          <w:rFonts w:asciiTheme="minorBidi" w:hAnsiTheme="minorBidi"/>
          <w:sz w:val="28"/>
          <w:szCs w:val="28"/>
          <w:rtl/>
        </w:rPr>
        <w:t>)</w:t>
      </w:r>
      <w:r w:rsidRPr="00A4672C">
        <w:rPr>
          <w:rFonts w:asciiTheme="minorBidi" w:hAnsiTheme="minorBidi"/>
          <w:sz w:val="28"/>
          <w:szCs w:val="28"/>
          <w:rtl/>
        </w:rPr>
        <w:t>.</w:t>
      </w:r>
    </w:p>
    <w:p w14:paraId="7E15DB7F"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إذا ففي اللام وجهان: التعليل المجازي بمعنى: أنَّ ذلك لَمَّا كان نتيجةَ فِعْلِهم وثمرتَه، شُبِّه بالداعي الذي يفعلُ الفاعلُ الفعلَ لأجله، أو الصيرورةُ</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24"/>
      </w:r>
      <w:r w:rsidRPr="00A4672C">
        <w:rPr>
          <w:rStyle w:val="ac"/>
          <w:rFonts w:asciiTheme="minorBidi" w:hAnsiTheme="minorBidi"/>
          <w:sz w:val="28"/>
          <w:szCs w:val="28"/>
          <w:rtl/>
        </w:rPr>
        <w:t>)</w:t>
      </w:r>
      <w:r w:rsidRPr="00A4672C">
        <w:rPr>
          <w:rFonts w:asciiTheme="minorBidi" w:hAnsiTheme="minorBidi"/>
          <w:sz w:val="28"/>
          <w:szCs w:val="28"/>
          <w:rtl/>
        </w:rPr>
        <w:t>.</w:t>
      </w:r>
    </w:p>
    <w:p w14:paraId="27929D09"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ومذهب الكوفيين والأخفش، أن اللام تكون للعاقبة، وتسمى أيضًا لام الصيرورة، ولام المآل، بينما أنكر البصريون ومن تابعهم هذه اللام</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25"/>
      </w:r>
      <w:r w:rsidRPr="00A4672C">
        <w:rPr>
          <w:rStyle w:val="ac"/>
          <w:rFonts w:asciiTheme="minorBidi" w:hAnsiTheme="minorBidi"/>
          <w:sz w:val="28"/>
          <w:szCs w:val="28"/>
          <w:rtl/>
        </w:rPr>
        <w:t>)</w:t>
      </w:r>
      <w:r w:rsidRPr="00A4672C">
        <w:rPr>
          <w:rFonts w:asciiTheme="minorBidi" w:hAnsiTheme="minorBidi"/>
          <w:sz w:val="28"/>
          <w:szCs w:val="28"/>
          <w:rtl/>
        </w:rPr>
        <w:t>، فقد ذكر الزمخشري عند تفسيره للآية السابقة أن هذه اللام هي لام (كي) التي معناها التعليل كقولك (جئتك لتكرمني) سواء بسواء، ولكن معنى التعليل فيها وارد على طريق المجاز دون الحقيقة، وبيان ذلك: أنه لم يكن داعيهم إلى الالتقاط أن يكون لهم عدوا وحزنا بل المحبة والتبني غير أن ذلك لما كان نتيجة التقاطهم له وثمرته، شبه بالداعي الذي يفعل الفعل لأجله، فتكون اللام مستعارة لما يشبه التعليل كما استعير الأسد لمن يشبه الأسد</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26"/>
      </w:r>
      <w:r w:rsidRPr="00A4672C">
        <w:rPr>
          <w:rStyle w:val="ac"/>
          <w:rFonts w:asciiTheme="minorBidi" w:hAnsiTheme="minorBidi"/>
          <w:sz w:val="28"/>
          <w:szCs w:val="28"/>
          <w:rtl/>
        </w:rPr>
        <w:t>)</w:t>
      </w:r>
      <w:r w:rsidRPr="00A4672C">
        <w:rPr>
          <w:rFonts w:asciiTheme="minorBidi" w:hAnsiTheme="minorBidi"/>
          <w:sz w:val="28"/>
          <w:szCs w:val="28"/>
          <w:rtl/>
        </w:rPr>
        <w:t>.</w:t>
      </w:r>
    </w:p>
    <w:p w14:paraId="3E9F2C86"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الخلاصة: أن عاقبة التقاطه أن أصبح لهم عدوا وحزنا، فكأنهم التقطوه لذلك، ولم يرد تعليل مجازي بـ (كي) في القرآن الكريم، فلم يقل مثلا: (التقطه آل فرعون كي يكون لهم عدوًا وحزنا)</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27"/>
      </w:r>
      <w:r w:rsidRPr="00A4672C">
        <w:rPr>
          <w:rStyle w:val="ac"/>
          <w:rFonts w:asciiTheme="minorBidi" w:hAnsiTheme="minorBidi"/>
          <w:sz w:val="28"/>
          <w:szCs w:val="28"/>
          <w:rtl/>
        </w:rPr>
        <w:t>)</w:t>
      </w:r>
      <w:r w:rsidRPr="00A4672C">
        <w:rPr>
          <w:rFonts w:asciiTheme="minorBidi" w:hAnsiTheme="minorBidi"/>
          <w:sz w:val="28"/>
          <w:szCs w:val="28"/>
          <w:rtl/>
        </w:rPr>
        <w:t>.</w:t>
      </w:r>
    </w:p>
    <w:p w14:paraId="7B7BEABD" w14:textId="77777777" w:rsidR="007E49DB" w:rsidRPr="00A4672C" w:rsidRDefault="007E49DB" w:rsidP="00A4672C">
      <w:pPr>
        <w:spacing w:line="276" w:lineRule="auto"/>
        <w:rPr>
          <w:rFonts w:asciiTheme="minorBidi" w:hAnsiTheme="minorBidi"/>
          <w:b/>
          <w:bCs/>
          <w:sz w:val="28"/>
          <w:szCs w:val="28"/>
          <w:rtl/>
        </w:rPr>
      </w:pPr>
      <w:r w:rsidRPr="00A4672C">
        <w:rPr>
          <w:rFonts w:asciiTheme="minorBidi" w:hAnsiTheme="minorBidi"/>
          <w:b/>
          <w:bCs/>
          <w:sz w:val="28"/>
          <w:szCs w:val="28"/>
          <w:rtl/>
        </w:rPr>
        <w:t>3- (الواو):</w:t>
      </w:r>
    </w:p>
    <w:p w14:paraId="5BE96199"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ذكر السهيلي</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28"/>
      </w:r>
      <w:r w:rsidRPr="00A4672C">
        <w:rPr>
          <w:rStyle w:val="ac"/>
          <w:rFonts w:asciiTheme="minorBidi" w:hAnsiTheme="minorBidi"/>
          <w:sz w:val="28"/>
          <w:szCs w:val="28"/>
          <w:rtl/>
        </w:rPr>
        <w:t>)</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rPr>
        <w:t>أن (الواو) تجمع بين الشيئين لا بين الشيء الواحد، فإن كان في الاسم الثاني فائدة زائدة على معنى الاسم الأول، كنت مخيراً بين العطف وتركه، وأن العطف يكون بقصد تعداد الصفات المتغايرة، نحو: زيد شاعر وكاتب، وإن لم تعطف فمن حيث كانت هذه الصفات متحدة في شخص واحد، فتقول: زيد شاعر كاتب.</w:t>
      </w:r>
    </w:p>
    <w:p w14:paraId="23521E0C"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ثم بين أنه قلما تجد في كتاب الله أسماءه الحسنى معطوفة بالواو، نحو: (الرحمن الرحيم) و (العزيز الحكيم) و (الملك القدوس)، إلى آخرها؛ لأنها أسماء له -سبحانه-، والمسمى بها واحد، فلم تجر مجرى تعداد الصفات المتغايرة، ولكن مجرى الأسماء المترادفة.</w:t>
      </w:r>
    </w:p>
    <w:p w14:paraId="205788AE"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 xml:space="preserve">فأما العطف بالواو في قوله سبحانه: </w:t>
      </w:r>
      <w:proofErr w:type="gramStart"/>
      <w:r w:rsidRPr="00A4672C">
        <w:rPr>
          <w:rFonts w:asciiTheme="minorBidi" w:hAnsiTheme="minorBidi"/>
          <w:b/>
          <w:bCs/>
          <w:sz w:val="28"/>
          <w:szCs w:val="28"/>
          <w:rtl/>
        </w:rPr>
        <w:t>﴿ هُوَ</w:t>
      </w:r>
      <w:proofErr w:type="gramEnd"/>
      <w:r w:rsidRPr="00A4672C">
        <w:rPr>
          <w:rFonts w:asciiTheme="minorBidi" w:hAnsiTheme="minorBidi"/>
          <w:b/>
          <w:bCs/>
          <w:sz w:val="28"/>
          <w:szCs w:val="28"/>
          <w:rtl/>
        </w:rPr>
        <w:t xml:space="preserve"> الْأَوَّلُ وَالْآخِرُ وَالظَّاهِرُ وَالْبَاطِنُ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29"/>
      </w:r>
      <w:r w:rsidRPr="00A4672C">
        <w:rPr>
          <w:rStyle w:val="ac"/>
          <w:rFonts w:asciiTheme="minorBidi" w:hAnsiTheme="minorBidi"/>
          <w:b/>
          <w:bCs/>
          <w:sz w:val="28"/>
          <w:szCs w:val="28"/>
          <w:rtl/>
        </w:rPr>
        <w:t>)</w:t>
      </w:r>
      <w:r w:rsidRPr="00A4672C">
        <w:rPr>
          <w:rFonts w:asciiTheme="minorBidi" w:hAnsiTheme="minorBidi"/>
          <w:b/>
          <w:bCs/>
          <w:sz w:val="28"/>
          <w:szCs w:val="28"/>
          <w:rtl/>
        </w:rPr>
        <w:t>،</w:t>
      </w:r>
      <w:r w:rsidRPr="00A4672C">
        <w:rPr>
          <w:rFonts w:asciiTheme="minorBidi" w:hAnsiTheme="minorBidi"/>
          <w:sz w:val="28"/>
          <w:szCs w:val="28"/>
          <w:rtl/>
        </w:rPr>
        <w:t xml:space="preserve"> فمن حيث أنها ألفاظ متضادة المعاني في أصل موضوعها، فكان دخول (الواو) –كما قال- صرفاً لوهم المخاطب -قبل التفكر والنظر- وعن توهم المحال، واجتماع الأضداد من المحال، لأن الشيء لا يكون ظاهراً باطناً من وجه واحد، وإنما يكون ذلك من وجهين مختلفين، فكان العطف ههنا أحسن من تركه، لهذه الحكمة الظاهرة، بخلاف ما تقدم مما لا يستحيل اجتماعه من الصفات في محل واحد</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30"/>
      </w:r>
      <w:r w:rsidRPr="00A4672C">
        <w:rPr>
          <w:rStyle w:val="ac"/>
          <w:rFonts w:asciiTheme="minorBidi" w:hAnsiTheme="minorBidi"/>
          <w:sz w:val="28"/>
          <w:szCs w:val="28"/>
          <w:rtl/>
        </w:rPr>
        <w:t>)</w:t>
      </w:r>
      <w:r w:rsidRPr="00A4672C">
        <w:rPr>
          <w:rFonts w:asciiTheme="minorBidi" w:hAnsiTheme="minorBidi"/>
          <w:sz w:val="28"/>
          <w:szCs w:val="28"/>
          <w:rtl/>
        </w:rPr>
        <w:t>. ومعناه أنه إذا تعددت الصفات كان العطف بينها مختارًا، فإذا تباعدت معانيها فالأحسن أن يؤتى بالعطف بينها لتأكيد التباعد والتضاد بينها.</w:t>
      </w:r>
    </w:p>
    <w:p w14:paraId="59233847"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 xml:space="preserve">قال السيوطي: "وإنما يجوز العطف لاختلاف المعاني؛ لأنه حينئذ ينزل اختلاف الصفات منزلة اختلاف الذوات فيصح العطف، فإن اتفقت فلا؛ لأنه يؤدي إلى عطف الشيء على نفسه وإنما تحسن لتباعدها نحو: </w:t>
      </w:r>
      <w:proofErr w:type="gramStart"/>
      <w:r w:rsidRPr="00A4672C">
        <w:rPr>
          <w:rFonts w:asciiTheme="minorBidi" w:hAnsiTheme="minorBidi"/>
          <w:b/>
          <w:bCs/>
          <w:sz w:val="28"/>
          <w:szCs w:val="28"/>
          <w:rtl/>
        </w:rPr>
        <w:t>﴿ هُوَ</w:t>
      </w:r>
      <w:proofErr w:type="gramEnd"/>
      <w:r w:rsidRPr="00A4672C">
        <w:rPr>
          <w:rFonts w:asciiTheme="minorBidi" w:hAnsiTheme="minorBidi"/>
          <w:b/>
          <w:bCs/>
          <w:sz w:val="28"/>
          <w:szCs w:val="28"/>
          <w:rtl/>
        </w:rPr>
        <w:t xml:space="preserve"> الْأَوَّلُ وَالْآخِرُ وَالظَّاهِرُ وَالْبَاطِنُ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31"/>
      </w:r>
      <w:r w:rsidRPr="00A4672C">
        <w:rPr>
          <w:rStyle w:val="ac"/>
          <w:rFonts w:asciiTheme="minorBidi" w:hAnsiTheme="minorBidi"/>
          <w:b/>
          <w:bCs/>
          <w:sz w:val="28"/>
          <w:szCs w:val="28"/>
          <w:rtl/>
        </w:rPr>
        <w:t>)</w:t>
      </w:r>
      <w:r w:rsidRPr="00A4672C">
        <w:rPr>
          <w:rFonts w:asciiTheme="minorBidi" w:hAnsiTheme="minorBidi"/>
          <w:sz w:val="28"/>
          <w:szCs w:val="28"/>
          <w:rtl/>
        </w:rPr>
        <w:t xml:space="preserve">" </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32"/>
      </w:r>
      <w:r w:rsidRPr="00A4672C">
        <w:rPr>
          <w:rStyle w:val="ac"/>
          <w:rFonts w:asciiTheme="minorBidi" w:hAnsiTheme="minorBidi"/>
          <w:sz w:val="28"/>
          <w:szCs w:val="28"/>
          <w:rtl/>
        </w:rPr>
        <w:t>)</w:t>
      </w:r>
      <w:r w:rsidRPr="00A4672C">
        <w:rPr>
          <w:rFonts w:asciiTheme="minorBidi" w:hAnsiTheme="minorBidi"/>
          <w:sz w:val="28"/>
          <w:szCs w:val="28"/>
          <w:rtl/>
        </w:rPr>
        <w:t>. "وفائدة إجراء الوصفين المتضادين على اسم الله تعالى هنا التنبيه على عظم شأن الله تعالى ليتدبر العالمون في مواقعها"</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33"/>
      </w:r>
      <w:r w:rsidRPr="00A4672C">
        <w:rPr>
          <w:rStyle w:val="ac"/>
          <w:rFonts w:asciiTheme="minorBidi" w:hAnsiTheme="minorBidi"/>
          <w:sz w:val="28"/>
          <w:szCs w:val="28"/>
          <w:rtl/>
        </w:rPr>
        <w:t>)</w:t>
      </w:r>
      <w:r w:rsidRPr="00A4672C">
        <w:rPr>
          <w:rFonts w:asciiTheme="minorBidi" w:hAnsiTheme="minorBidi"/>
          <w:sz w:val="28"/>
          <w:szCs w:val="28"/>
          <w:rtl/>
        </w:rPr>
        <w:t>.</w:t>
      </w:r>
    </w:p>
    <w:p w14:paraId="3732D70E"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4- (أم) العاطفة:</w:t>
      </w:r>
    </w:p>
    <w:p w14:paraId="34711711"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ذكر السهيلي</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34"/>
      </w:r>
      <w:r w:rsidRPr="00A4672C">
        <w:rPr>
          <w:rStyle w:val="ac"/>
          <w:rFonts w:asciiTheme="minorBidi" w:hAnsiTheme="minorBidi"/>
          <w:sz w:val="28"/>
          <w:szCs w:val="28"/>
          <w:rtl/>
        </w:rPr>
        <w:t>)</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rPr>
        <w:t>أن أم العاطفة تأتي للمعادلة بين أمرين متساويين، إما على جهة الاستفهام وإما على جهة التقرير أو التوبيخ، وأنها قد تأتي للإضراب ولكن ليس بمنزلة بل، ولكن إذا مضى كلامك على اليقين ثم أدركت الشك مثل قولهم: (إنها لإبل. أم شاء؟) أضْربَ عن اليقين ورجع إلى الاستفهام حين أدركه الشك.</w:t>
      </w:r>
    </w:p>
    <w:p w14:paraId="718EBEFD"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 xml:space="preserve">ثم بين أن أم هذه مختلطة المعنى بالإضراب والاستفهام، لا ينبغي أن تكون في القرآن، وإن كانت فعلى جهة التقرير، واستشهد لها بقوله تعالى حكاية على لسان فرعون: </w:t>
      </w:r>
      <w:proofErr w:type="gramStart"/>
      <w:r w:rsidRPr="00A4672C">
        <w:rPr>
          <w:rFonts w:asciiTheme="minorBidi" w:hAnsiTheme="minorBidi"/>
          <w:b/>
          <w:bCs/>
          <w:sz w:val="28"/>
          <w:szCs w:val="28"/>
          <w:rtl/>
        </w:rPr>
        <w:t>﴿ أَمْ</w:t>
      </w:r>
      <w:proofErr w:type="gramEnd"/>
      <w:r w:rsidRPr="00A4672C">
        <w:rPr>
          <w:rFonts w:asciiTheme="minorBidi" w:hAnsiTheme="minorBidi"/>
          <w:b/>
          <w:bCs/>
          <w:sz w:val="28"/>
          <w:szCs w:val="28"/>
          <w:rtl/>
        </w:rPr>
        <w:t xml:space="preserve"> أَنَا خَيْرٌ مِنْ هَذَا الَّذِي هُوَ مَهِينٌ وَلا يَكادُ يُبِين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35"/>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0C41EB9F"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ثم قال: "وأحسب جميع ما وقع منها في القرآن إنما هو على أصلها الأول من المعادلة، وإن لم يكن قبلها ألف استفهام"</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36"/>
      </w:r>
      <w:r w:rsidRPr="00A4672C">
        <w:rPr>
          <w:rStyle w:val="ac"/>
          <w:rFonts w:asciiTheme="minorBidi" w:hAnsiTheme="minorBidi"/>
          <w:sz w:val="28"/>
          <w:szCs w:val="28"/>
          <w:rtl/>
        </w:rPr>
        <w:t>)</w:t>
      </w:r>
      <w:r w:rsidRPr="00A4672C">
        <w:rPr>
          <w:rFonts w:asciiTheme="minorBidi" w:hAnsiTheme="minorBidi"/>
          <w:sz w:val="28"/>
          <w:szCs w:val="28"/>
          <w:rtl/>
        </w:rPr>
        <w:t xml:space="preserve">، واستشهد لذلك بقوله تعالى: </w:t>
      </w:r>
      <w:proofErr w:type="gramStart"/>
      <w:r w:rsidRPr="00A4672C">
        <w:rPr>
          <w:rFonts w:asciiTheme="minorBidi" w:hAnsiTheme="minorBidi"/>
          <w:b/>
          <w:bCs/>
          <w:sz w:val="28"/>
          <w:szCs w:val="28"/>
          <w:rtl/>
        </w:rPr>
        <w:t>﴿ أَمْ</w:t>
      </w:r>
      <w:proofErr w:type="gramEnd"/>
      <w:r w:rsidRPr="00A4672C">
        <w:rPr>
          <w:rFonts w:asciiTheme="minorBidi" w:hAnsiTheme="minorBidi"/>
          <w:b/>
          <w:bCs/>
          <w:sz w:val="28"/>
          <w:szCs w:val="28"/>
          <w:rtl/>
        </w:rPr>
        <w:t xml:space="preserve"> يَقُولُونَ شَاعِرٌ نتربص به ريب المنون ﴾</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37"/>
      </w:r>
      <w:r w:rsidRPr="00A4672C">
        <w:rPr>
          <w:rStyle w:val="ac"/>
          <w:rFonts w:asciiTheme="minorBidi" w:hAnsiTheme="minorBidi"/>
          <w:sz w:val="28"/>
          <w:szCs w:val="28"/>
          <w:rtl/>
        </w:rPr>
        <w:t>)</w:t>
      </w:r>
      <w:r w:rsidRPr="00A4672C">
        <w:rPr>
          <w:rFonts w:asciiTheme="minorBidi" w:hAnsiTheme="minorBidi"/>
          <w:sz w:val="28"/>
          <w:szCs w:val="28"/>
          <w:rtl/>
        </w:rPr>
        <w:t xml:space="preserve">، وقوله تعالى: </w:t>
      </w:r>
      <w:r w:rsidRPr="00A4672C">
        <w:rPr>
          <w:rFonts w:asciiTheme="minorBidi" w:hAnsiTheme="minorBidi"/>
          <w:b/>
          <w:bCs/>
          <w:sz w:val="28"/>
          <w:szCs w:val="28"/>
          <w:rtl/>
        </w:rPr>
        <w:t>﴿ أَمْ حَسِبْتَ أَنَّ أَصْحَابَ الْكَهْفِ وَالرَّقِيمِ كانوا من ءاياتنا عجبا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38"/>
      </w:r>
      <w:r w:rsidRPr="00A4672C">
        <w:rPr>
          <w:rStyle w:val="ac"/>
          <w:rFonts w:asciiTheme="minorBidi" w:hAnsiTheme="minorBidi"/>
          <w:b/>
          <w:bCs/>
          <w:sz w:val="28"/>
          <w:szCs w:val="28"/>
          <w:rtl/>
        </w:rPr>
        <w:t>)</w:t>
      </w:r>
      <w:r w:rsidRPr="00A4672C">
        <w:rPr>
          <w:rFonts w:asciiTheme="minorBidi" w:hAnsiTheme="minorBidi"/>
          <w:sz w:val="28"/>
          <w:szCs w:val="28"/>
          <w:rtl/>
        </w:rPr>
        <w:t>. مبينا سبب ذلك من أن القرآن كله مبني على تقريع الجاحدين وتبكيت المعاندين، وهو كله كلام واحد، كأنه معطوف بعضه على بعض، وأنه إذا وجدت أم وليس قبلها استفهام في اللفظ، فهو متضمن في المعنى معلوم بقوة الكلام، كأنه يقول: أتقولون كذا، أم تقولون كذا؟ و: أبلغك كذا أم حسبت أن الأمر كذا؟</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39"/>
      </w:r>
      <w:r w:rsidRPr="00A4672C">
        <w:rPr>
          <w:rStyle w:val="ac"/>
          <w:rFonts w:asciiTheme="minorBidi" w:hAnsiTheme="minorBidi"/>
          <w:sz w:val="28"/>
          <w:szCs w:val="28"/>
          <w:rtl/>
        </w:rPr>
        <w:t>)</w:t>
      </w:r>
    </w:p>
    <w:p w14:paraId="57F8E20A"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 xml:space="preserve">- (أم) في قوله تعالى: </w:t>
      </w:r>
      <w:proofErr w:type="gramStart"/>
      <w:r w:rsidRPr="00A4672C">
        <w:rPr>
          <w:rFonts w:asciiTheme="minorBidi" w:hAnsiTheme="minorBidi"/>
          <w:b/>
          <w:bCs/>
          <w:sz w:val="28"/>
          <w:szCs w:val="28"/>
          <w:rtl/>
        </w:rPr>
        <w:t>﴿ مَا</w:t>
      </w:r>
      <w:proofErr w:type="gramEnd"/>
      <w:r w:rsidRPr="00A4672C">
        <w:rPr>
          <w:rFonts w:asciiTheme="minorBidi" w:hAnsiTheme="minorBidi"/>
          <w:b/>
          <w:bCs/>
          <w:sz w:val="28"/>
          <w:szCs w:val="28"/>
          <w:rtl/>
        </w:rPr>
        <w:t xml:space="preserve"> لِيَ لَا أَرَى الْهُدْهُدَ أَمْ كَانَ مِنَ الْغَائِبِينَ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40"/>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02048B14" w14:textId="77777777" w:rsidR="007E49DB" w:rsidRPr="00A4672C" w:rsidRDefault="007E49DB" w:rsidP="00A4672C">
      <w:pPr>
        <w:spacing w:line="276" w:lineRule="auto"/>
        <w:jc w:val="both"/>
        <w:rPr>
          <w:rFonts w:asciiTheme="minorBidi" w:hAnsiTheme="minorBidi"/>
          <w:sz w:val="28"/>
          <w:szCs w:val="28"/>
          <w:rtl/>
        </w:rPr>
      </w:pPr>
      <w:r w:rsidRPr="00A4672C">
        <w:rPr>
          <w:rFonts w:asciiTheme="minorBidi" w:hAnsiTheme="minorBidi"/>
          <w:sz w:val="28"/>
          <w:szCs w:val="28"/>
          <w:rtl/>
        </w:rPr>
        <w:t>ذكر السهيلي- رحمه الله- أن (أم) المذكورة في هذه الآية ليس على معنى بل، ولكن عطفاً على الاستفهام المتضمن في الكلام، كأنه يقول: أحضر أم كان من الغائبين؟</w:t>
      </w:r>
    </w:p>
    <w:p w14:paraId="035831E5" w14:textId="77777777" w:rsidR="007E49DB" w:rsidRPr="00A4672C" w:rsidRDefault="007E49DB" w:rsidP="00A4672C">
      <w:pPr>
        <w:spacing w:line="276" w:lineRule="auto"/>
        <w:jc w:val="both"/>
        <w:rPr>
          <w:rFonts w:asciiTheme="minorBidi" w:hAnsiTheme="minorBidi"/>
          <w:sz w:val="28"/>
          <w:szCs w:val="28"/>
          <w:rtl/>
        </w:rPr>
      </w:pPr>
      <w:r w:rsidRPr="00A4672C">
        <w:rPr>
          <w:rFonts w:asciiTheme="minorBidi" w:hAnsiTheme="minorBidi"/>
          <w:sz w:val="28"/>
          <w:szCs w:val="28"/>
          <w:rtl/>
        </w:rPr>
        <w:t>ثم قال: "ألا تراه يقول: (مَا لِيَ) كالمستفهم عن نفسه. إن كان حاضراً فمالي لا أراه؟</w:t>
      </w:r>
    </w:p>
    <w:p w14:paraId="697ED770" w14:textId="77777777" w:rsidR="007E49DB" w:rsidRPr="00A4672C" w:rsidRDefault="007E49DB" w:rsidP="00A4672C">
      <w:pPr>
        <w:spacing w:line="276" w:lineRule="auto"/>
        <w:jc w:val="both"/>
        <w:rPr>
          <w:rFonts w:asciiTheme="minorBidi" w:hAnsiTheme="minorBidi"/>
          <w:sz w:val="28"/>
          <w:szCs w:val="28"/>
          <w:rtl/>
        </w:rPr>
      </w:pPr>
      <w:r w:rsidRPr="00A4672C">
        <w:rPr>
          <w:rFonts w:asciiTheme="minorBidi" w:hAnsiTheme="minorBidi"/>
          <w:sz w:val="28"/>
          <w:szCs w:val="28"/>
          <w:rtl/>
        </w:rPr>
        <w:t>ولولا هذا التقدير والإضمار لقال: ما للهدهد لا أراه؟ ولم يقل: لا أرى الهدهد"</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41"/>
      </w:r>
      <w:r w:rsidRPr="00A4672C">
        <w:rPr>
          <w:rStyle w:val="ac"/>
          <w:rFonts w:asciiTheme="minorBidi" w:hAnsiTheme="minorBidi"/>
          <w:sz w:val="28"/>
          <w:szCs w:val="28"/>
          <w:rtl/>
        </w:rPr>
        <w:t>)</w:t>
      </w:r>
      <w:r w:rsidRPr="00A4672C">
        <w:rPr>
          <w:rFonts w:asciiTheme="minorBidi" w:hAnsiTheme="minorBidi"/>
          <w:sz w:val="28"/>
          <w:szCs w:val="28"/>
          <w:rtl/>
        </w:rPr>
        <w:t>.</w:t>
      </w:r>
    </w:p>
    <w:p w14:paraId="421BCBD4"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اختلف العلماء في (أم) هنا أهي متصلة، أم منقطعة بمعنى (بل)، فظاهر كلام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أن (أم) في هذه الآية متصلة. موافقا بذلك رأي ابن عطية الذي قال: "وقوله: </w:t>
      </w:r>
      <w:proofErr w:type="gramStart"/>
      <w:r w:rsidRPr="00A4672C">
        <w:rPr>
          <w:rFonts w:asciiTheme="minorBidi" w:hAnsiTheme="minorBidi"/>
          <w:b/>
          <w:bCs/>
          <w:sz w:val="28"/>
          <w:szCs w:val="28"/>
          <w:rtl/>
        </w:rPr>
        <w:t>﴿ مَا</w:t>
      </w:r>
      <w:proofErr w:type="gramEnd"/>
      <w:r w:rsidRPr="00A4672C">
        <w:rPr>
          <w:rFonts w:asciiTheme="minorBidi" w:hAnsiTheme="minorBidi"/>
          <w:b/>
          <w:bCs/>
          <w:sz w:val="28"/>
          <w:szCs w:val="28"/>
          <w:rtl/>
        </w:rPr>
        <w:t xml:space="preserve"> لِيَ لَا أَرَى الْهُدْهُدَ﴾</w:t>
      </w:r>
      <w:r w:rsidRPr="00A4672C">
        <w:rPr>
          <w:rFonts w:asciiTheme="minorBidi" w:hAnsiTheme="minorBidi"/>
          <w:sz w:val="28"/>
          <w:szCs w:val="28"/>
          <w:rtl/>
        </w:rPr>
        <w:t xml:space="preserve">، مقصد الكلام الهدهد، غاب ولكنه أخذ اللازم عن </w:t>
      </w:r>
      <w:proofErr w:type="spellStart"/>
      <w:r w:rsidRPr="00A4672C">
        <w:rPr>
          <w:rFonts w:asciiTheme="minorBidi" w:hAnsiTheme="minorBidi"/>
          <w:sz w:val="28"/>
          <w:szCs w:val="28"/>
          <w:rtl/>
        </w:rPr>
        <w:t>مغيبه</w:t>
      </w:r>
      <w:proofErr w:type="spellEnd"/>
      <w:r w:rsidRPr="00A4672C">
        <w:rPr>
          <w:rFonts w:asciiTheme="minorBidi" w:hAnsiTheme="minorBidi"/>
          <w:sz w:val="28"/>
          <w:szCs w:val="28"/>
          <w:rtl/>
        </w:rPr>
        <w:t xml:space="preserve">، وهو أن لا يراه، فاستفهم على جهة التوقيف عن اللازم، وهذا ضرب من الإيجاز والاستفهام الذي في قوله: ما لي، ناب مناب الألف التي </w:t>
      </w:r>
      <w:proofErr w:type="spellStart"/>
      <w:r w:rsidRPr="00A4672C">
        <w:rPr>
          <w:rFonts w:asciiTheme="minorBidi" w:hAnsiTheme="minorBidi"/>
          <w:sz w:val="28"/>
          <w:szCs w:val="28"/>
          <w:rtl/>
        </w:rPr>
        <w:t>تحتلجها</w:t>
      </w:r>
      <w:proofErr w:type="spellEnd"/>
      <w:r w:rsidRPr="00A4672C">
        <w:rPr>
          <w:rFonts w:asciiTheme="minorBidi" w:hAnsiTheme="minorBidi"/>
          <w:sz w:val="28"/>
          <w:szCs w:val="28"/>
          <w:rtl/>
        </w:rPr>
        <w:t xml:space="preserve"> أم"</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42"/>
      </w:r>
      <w:r w:rsidRPr="00A4672C">
        <w:rPr>
          <w:rStyle w:val="ac"/>
          <w:rFonts w:asciiTheme="minorBidi" w:hAnsiTheme="minorBidi"/>
          <w:sz w:val="28"/>
          <w:szCs w:val="28"/>
          <w:rtl/>
        </w:rPr>
        <w:t>)</w:t>
      </w:r>
      <w:r w:rsidRPr="00A4672C">
        <w:rPr>
          <w:rFonts w:asciiTheme="minorBidi" w:hAnsiTheme="minorBidi"/>
          <w:sz w:val="28"/>
          <w:szCs w:val="28"/>
          <w:rtl/>
        </w:rPr>
        <w:t>.</w:t>
      </w:r>
    </w:p>
    <w:p w14:paraId="3F676101"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فظاهر كلام ابن عطية أن أم متصلة، وأن الاستفهام الذي في قوله: ما لي، ناب مناب ألف الاستفهام، فمعناه عنده: أغاب عني الآن فلم أره حالة التفقد؟ أم كان ممن غاب قبل ولم أشعر بغيبته؟</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43"/>
      </w:r>
      <w:r w:rsidRPr="00A4672C">
        <w:rPr>
          <w:rStyle w:val="ac"/>
          <w:rFonts w:asciiTheme="minorBidi" w:hAnsiTheme="minorBidi"/>
          <w:sz w:val="28"/>
          <w:szCs w:val="28"/>
          <w:rtl/>
        </w:rPr>
        <w:t>)</w:t>
      </w:r>
      <w:r w:rsidRPr="00A4672C">
        <w:rPr>
          <w:rFonts w:asciiTheme="minorBidi" w:hAnsiTheme="minorBidi"/>
          <w:sz w:val="28"/>
          <w:szCs w:val="28"/>
          <w:rtl/>
        </w:rPr>
        <w:t xml:space="preserve"> وجمهور المفسرين</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44"/>
      </w:r>
      <w:r w:rsidRPr="00A4672C">
        <w:rPr>
          <w:rStyle w:val="ac"/>
          <w:rFonts w:asciiTheme="minorBidi" w:hAnsiTheme="minorBidi"/>
          <w:sz w:val="28"/>
          <w:szCs w:val="28"/>
          <w:rtl/>
        </w:rPr>
        <w:t>)</w:t>
      </w:r>
      <w:r w:rsidRPr="00A4672C">
        <w:rPr>
          <w:rFonts w:asciiTheme="minorBidi" w:hAnsiTheme="minorBidi"/>
          <w:sz w:val="28"/>
          <w:szCs w:val="28"/>
          <w:rtl/>
        </w:rPr>
        <w:t xml:space="preserve"> على أنها منقطعة، منهم الزمخشري الذي قدر معناه أن سليمان –عليه السلام</w:t>
      </w:r>
      <w:proofErr w:type="gramStart"/>
      <w:r w:rsidRPr="00A4672C">
        <w:rPr>
          <w:rFonts w:asciiTheme="minorBidi" w:hAnsiTheme="minorBidi"/>
          <w:sz w:val="28"/>
          <w:szCs w:val="28"/>
          <w:rtl/>
        </w:rPr>
        <w:t>-  نظر</w:t>
      </w:r>
      <w:proofErr w:type="gramEnd"/>
      <w:r w:rsidRPr="00A4672C">
        <w:rPr>
          <w:rFonts w:asciiTheme="minorBidi" w:hAnsiTheme="minorBidi"/>
          <w:sz w:val="28"/>
          <w:szCs w:val="28"/>
          <w:rtl/>
        </w:rPr>
        <w:t xml:space="preserve"> إلى مكان الهدهد فلم يبصره فقال: ما لي لا أرى الهدهد؟ على معنى: أنه لا يراه، وهو حاضر، لساتر ستره أو غير ذلك، ثم لاح له أنه غائب، فأضرب عن ذلك وأخذ يقول: أهو غائب؟ كأنه سأل صحة ما لاح له، ونحوه قولهم: إنها لإبل أم شاء؟</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45"/>
      </w:r>
      <w:r w:rsidRPr="00A4672C">
        <w:rPr>
          <w:rStyle w:val="ac"/>
          <w:rFonts w:asciiTheme="minorBidi" w:hAnsiTheme="minorBidi"/>
          <w:sz w:val="28"/>
          <w:szCs w:val="28"/>
          <w:rtl/>
        </w:rPr>
        <w:t>)</w:t>
      </w:r>
      <w:r w:rsidRPr="00A4672C">
        <w:rPr>
          <w:rFonts w:asciiTheme="minorBidi" w:hAnsiTheme="minorBidi"/>
          <w:sz w:val="28"/>
          <w:szCs w:val="28"/>
          <w:rtl/>
        </w:rPr>
        <w:t xml:space="preserve"> وذلك لأن شرط المتصلة تقدم همزة الاستفهام، فلو تقدمها أداة الاستفهام غير الهمزة، كانت أم منقطعة، وهنا تقدم ما، ففات شرط المتصلة</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46"/>
      </w:r>
      <w:r w:rsidRPr="00A4672C">
        <w:rPr>
          <w:rStyle w:val="ac"/>
          <w:rFonts w:asciiTheme="minorBidi" w:hAnsiTheme="minorBidi"/>
          <w:sz w:val="28"/>
          <w:szCs w:val="28"/>
          <w:rtl/>
        </w:rPr>
        <w:t>)</w:t>
      </w:r>
      <w:r w:rsidRPr="00A4672C">
        <w:rPr>
          <w:rFonts w:asciiTheme="minorBidi" w:hAnsiTheme="minorBidi"/>
          <w:sz w:val="28"/>
          <w:szCs w:val="28"/>
          <w:rtl/>
        </w:rPr>
        <w:t>. قال أبو حيان: "وقيل: يحتمل أن تكون من المقلوب وتقديره: ما للهدهد لا أراه؟ ولا ضرورة إلى ادعاء القلب"</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47"/>
      </w:r>
      <w:r w:rsidRPr="00A4672C">
        <w:rPr>
          <w:rStyle w:val="ac"/>
          <w:rFonts w:asciiTheme="minorBidi" w:hAnsiTheme="minorBidi"/>
          <w:sz w:val="28"/>
          <w:szCs w:val="28"/>
          <w:rtl/>
        </w:rPr>
        <w:t>)</w:t>
      </w:r>
      <w:r w:rsidRPr="00A4672C">
        <w:rPr>
          <w:rFonts w:asciiTheme="minorBidi" w:hAnsiTheme="minorBidi"/>
          <w:sz w:val="28"/>
          <w:szCs w:val="28"/>
          <w:rtl/>
        </w:rPr>
        <w:t>.</w:t>
      </w:r>
    </w:p>
    <w:p w14:paraId="7C0126CC"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 xml:space="preserve">5- (أو) العاطفة: </w:t>
      </w:r>
    </w:p>
    <w:p w14:paraId="533A4C3B" w14:textId="77777777" w:rsidR="007E49DB" w:rsidRPr="00A4672C" w:rsidRDefault="007E49DB" w:rsidP="00A4672C">
      <w:pPr>
        <w:spacing w:line="276" w:lineRule="auto"/>
        <w:jc w:val="both"/>
        <w:rPr>
          <w:rFonts w:asciiTheme="minorBidi" w:hAnsiTheme="minorBidi"/>
          <w:sz w:val="28"/>
          <w:szCs w:val="28"/>
          <w:rtl/>
        </w:rPr>
      </w:pPr>
      <w:r w:rsidRPr="00A4672C">
        <w:rPr>
          <w:rFonts w:asciiTheme="minorBidi" w:hAnsiTheme="minorBidi"/>
          <w:sz w:val="28"/>
          <w:szCs w:val="28"/>
          <w:rtl/>
        </w:rPr>
        <w:t xml:space="preserve"> دلالتها في قوله تعالى: </w:t>
      </w:r>
      <w:proofErr w:type="gramStart"/>
      <w:r w:rsidRPr="00A4672C">
        <w:rPr>
          <w:rFonts w:asciiTheme="minorBidi" w:hAnsiTheme="minorBidi"/>
          <w:b/>
          <w:bCs/>
          <w:sz w:val="28"/>
          <w:szCs w:val="28"/>
          <w:rtl/>
        </w:rPr>
        <w:t>﴿ وأرسلناه</w:t>
      </w:r>
      <w:proofErr w:type="gramEnd"/>
      <w:r w:rsidRPr="00A4672C">
        <w:rPr>
          <w:rFonts w:asciiTheme="minorBidi" w:hAnsiTheme="minorBidi"/>
          <w:b/>
          <w:bCs/>
          <w:sz w:val="28"/>
          <w:szCs w:val="28"/>
          <w:rtl/>
        </w:rPr>
        <w:t xml:space="preserve"> إِلَى مِائَةِ أَلْفٍ أَوْ يَزِيدُونَ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48"/>
      </w:r>
      <w:r w:rsidRPr="00A4672C">
        <w:rPr>
          <w:rStyle w:val="ac"/>
          <w:rFonts w:asciiTheme="minorBidi" w:hAnsiTheme="minorBidi"/>
          <w:b/>
          <w:bCs/>
          <w:sz w:val="28"/>
          <w:szCs w:val="28"/>
          <w:rtl/>
        </w:rPr>
        <w:t>)</w:t>
      </w:r>
      <w:r w:rsidRPr="00A4672C">
        <w:rPr>
          <w:rFonts w:asciiTheme="minorBidi" w:hAnsiTheme="minorBidi"/>
          <w:b/>
          <w:bCs/>
          <w:sz w:val="28"/>
          <w:szCs w:val="28"/>
          <w:rtl/>
        </w:rPr>
        <w:t xml:space="preserve"> .</w:t>
      </w:r>
    </w:p>
    <w:p w14:paraId="7E8B5177"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يرى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w:t>
      </w:r>
      <w:r w:rsidRPr="00A4672C">
        <w:rPr>
          <w:rFonts w:asciiTheme="minorBidi" w:hAnsiTheme="minorBidi"/>
          <w:sz w:val="28"/>
          <w:szCs w:val="28"/>
          <w:rtl/>
        </w:rPr>
        <w:t>أن (أو) تأتي للدلالة على أحد الشيئين المذكورين معها، لا أنها وُضِعت للشك، فقد تكون في الخبر ولا شك فيه إذا أبهمتَ على المخاطب ولم تقصد أن تبين له</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49"/>
      </w:r>
      <w:r w:rsidRPr="00A4672C">
        <w:rPr>
          <w:rStyle w:val="ac"/>
          <w:rFonts w:asciiTheme="minorBidi" w:hAnsiTheme="minorBidi"/>
          <w:sz w:val="28"/>
          <w:szCs w:val="28"/>
          <w:rtl/>
        </w:rPr>
        <w:t>)</w:t>
      </w:r>
      <w:r w:rsidRPr="00A4672C">
        <w:rPr>
          <w:rFonts w:asciiTheme="minorBidi" w:hAnsiTheme="minorBidi"/>
          <w:sz w:val="28"/>
          <w:szCs w:val="28"/>
          <w:rtl/>
        </w:rPr>
        <w:t>. أي أن معناها يرجع إلى المتكلم لا إلى ذاتها، من حيث الشك أو الإبهام أو التخيير أو الإباحة</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50"/>
      </w:r>
      <w:r w:rsidRPr="00A4672C">
        <w:rPr>
          <w:rStyle w:val="ac"/>
          <w:rFonts w:asciiTheme="minorBidi" w:hAnsiTheme="minorBidi"/>
          <w:sz w:val="28"/>
          <w:szCs w:val="28"/>
          <w:rtl/>
        </w:rPr>
        <w:t>)</w:t>
      </w:r>
      <w:r w:rsidRPr="00A4672C">
        <w:rPr>
          <w:rFonts w:asciiTheme="minorBidi" w:hAnsiTheme="minorBidi"/>
          <w:sz w:val="28"/>
          <w:szCs w:val="28"/>
          <w:rtl/>
        </w:rPr>
        <w:t>.</w:t>
      </w:r>
    </w:p>
    <w:p w14:paraId="41C140DC"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فتكون دلالتها في الآية: إنهم من الكثرة بحيث يقال فيهم: هم مائة ألف أو يزيدون، فـ (أَوْ) أتت على بابها دالة على أحد الشيئين، إما مائة ألف بمجردها، وإما مائة ألف مع زيادة، والمخبر في كل هذا لا يشك</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51"/>
      </w:r>
      <w:r w:rsidRPr="00A4672C">
        <w:rPr>
          <w:rStyle w:val="ac"/>
          <w:rFonts w:asciiTheme="minorBidi" w:hAnsiTheme="minorBidi"/>
          <w:sz w:val="28"/>
          <w:szCs w:val="28"/>
          <w:rtl/>
        </w:rPr>
        <w:t>)</w:t>
      </w:r>
      <w:r w:rsidRPr="00A4672C">
        <w:rPr>
          <w:rFonts w:asciiTheme="minorBidi" w:hAnsiTheme="minorBidi"/>
          <w:sz w:val="28"/>
          <w:szCs w:val="28"/>
          <w:rtl/>
        </w:rPr>
        <w:t>.</w:t>
      </w:r>
    </w:p>
    <w:p w14:paraId="2DE210DD"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ذهب الكوفيون</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52"/>
      </w:r>
      <w:r w:rsidRPr="00A4672C">
        <w:rPr>
          <w:rStyle w:val="ac"/>
          <w:rFonts w:asciiTheme="minorBidi" w:hAnsiTheme="minorBidi"/>
          <w:sz w:val="28"/>
          <w:szCs w:val="28"/>
          <w:rtl/>
        </w:rPr>
        <w:t>)</w:t>
      </w:r>
      <w:r w:rsidRPr="00A4672C">
        <w:rPr>
          <w:rFonts w:asciiTheme="minorBidi" w:hAnsiTheme="minorBidi"/>
          <w:sz w:val="28"/>
          <w:szCs w:val="28"/>
          <w:rtl/>
        </w:rPr>
        <w:t xml:space="preserve"> إلى أن "أو" في هذه الآية إما بمعنى الواو</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53"/>
      </w:r>
      <w:r w:rsidRPr="00A4672C">
        <w:rPr>
          <w:rStyle w:val="ac"/>
          <w:rFonts w:asciiTheme="minorBidi" w:hAnsiTheme="minorBidi"/>
          <w:sz w:val="28"/>
          <w:szCs w:val="28"/>
          <w:rtl/>
        </w:rPr>
        <w:t>)</w:t>
      </w:r>
      <w:r w:rsidRPr="00A4672C">
        <w:rPr>
          <w:rFonts w:asciiTheme="minorBidi" w:hAnsiTheme="minorBidi"/>
          <w:sz w:val="28"/>
          <w:szCs w:val="28"/>
          <w:rtl/>
        </w:rPr>
        <w:t>، أو بمعنى بل</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54"/>
      </w:r>
      <w:r w:rsidRPr="00A4672C">
        <w:rPr>
          <w:rStyle w:val="ac"/>
          <w:rFonts w:asciiTheme="minorBidi" w:hAnsiTheme="minorBidi"/>
          <w:sz w:val="28"/>
          <w:szCs w:val="28"/>
          <w:rtl/>
        </w:rPr>
        <w:t>)</w:t>
      </w:r>
      <w:r w:rsidRPr="00A4672C">
        <w:rPr>
          <w:rFonts w:asciiTheme="minorBidi" w:hAnsiTheme="minorBidi"/>
          <w:sz w:val="28"/>
          <w:szCs w:val="28"/>
          <w:rtl/>
        </w:rPr>
        <w:t>. فقيل في التفسير: إنها بمعنى بل، أي: بل يزيدون، وقيل: إنها بمعنى الواو، أي: ويزيدون، قال صاحب الإنصاف</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55"/>
      </w:r>
      <w:r w:rsidRPr="00A4672C">
        <w:rPr>
          <w:rStyle w:val="ac"/>
          <w:rFonts w:asciiTheme="minorBidi" w:hAnsiTheme="minorBidi"/>
          <w:sz w:val="28"/>
          <w:szCs w:val="28"/>
          <w:rtl/>
        </w:rPr>
        <w:t>)</w:t>
      </w:r>
      <w:r w:rsidRPr="00A4672C">
        <w:rPr>
          <w:rFonts w:asciiTheme="minorBidi" w:hAnsiTheme="minorBidi"/>
          <w:sz w:val="28"/>
          <w:szCs w:val="28"/>
          <w:rtl/>
        </w:rPr>
        <w:t>: فلا حجة لهم فيه، وذلك من وجهين؛ أحدهما: أن تكون (أو) للتخيير بالنسبة للمشاهد لهم، أي: إذا رآهم الرائي تخير في أن يقدرهم مائة ألف، أو يزيدون على ذلك، والوجه الثاني: أن تكون بمعنى الشك، والمعنى أن الرائي إذا رآهم شك في عِدَّتِهِم لكثرتهم، أي: أن حالهم حال من يُشَك في عدتهم لكثرتهم؛ فالشك يرجع إلى الرائي، لا إلى الحق تعالى.</w:t>
      </w:r>
    </w:p>
    <w:p w14:paraId="54ADB910"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 xml:space="preserve">- دلالة (أو) في قوله تعالى: </w:t>
      </w:r>
      <w:proofErr w:type="gramStart"/>
      <w:r w:rsidRPr="00A4672C">
        <w:rPr>
          <w:rFonts w:asciiTheme="minorBidi" w:hAnsiTheme="minorBidi"/>
          <w:b/>
          <w:bCs/>
          <w:sz w:val="28"/>
          <w:szCs w:val="28"/>
          <w:rtl/>
        </w:rPr>
        <w:t>﴿ ثم</w:t>
      </w:r>
      <w:proofErr w:type="gramEnd"/>
      <w:r w:rsidRPr="00A4672C">
        <w:rPr>
          <w:rFonts w:asciiTheme="minorBidi" w:hAnsiTheme="minorBidi"/>
          <w:b/>
          <w:bCs/>
          <w:sz w:val="28"/>
          <w:szCs w:val="28"/>
          <w:rtl/>
        </w:rPr>
        <w:t xml:space="preserve"> قست قلوبكم من بعد ذلك فَهِيَ كَالْحِجَارَةِ أَوْ أَشَدُّ قَسْوَةً﴾</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56"/>
      </w:r>
      <w:r w:rsidRPr="00A4672C">
        <w:rPr>
          <w:rStyle w:val="ac"/>
          <w:rFonts w:asciiTheme="minorBidi" w:hAnsiTheme="minorBidi"/>
          <w:b/>
          <w:bCs/>
          <w:sz w:val="28"/>
          <w:szCs w:val="28"/>
          <w:rtl/>
        </w:rPr>
        <w:t>)</w:t>
      </w:r>
      <w:r w:rsidRPr="00A4672C">
        <w:rPr>
          <w:rFonts w:asciiTheme="minorBidi" w:hAnsiTheme="minorBidi"/>
          <w:b/>
          <w:bCs/>
          <w:sz w:val="28"/>
          <w:szCs w:val="28"/>
          <w:rtl/>
        </w:rPr>
        <w:t xml:space="preserve">. وفي قوله: ﴿أَوْ كَصَيِّبٍ مِنَ </w:t>
      </w:r>
      <w:proofErr w:type="gramStart"/>
      <w:r w:rsidRPr="00A4672C">
        <w:rPr>
          <w:rFonts w:asciiTheme="minorBidi" w:hAnsiTheme="minorBidi"/>
          <w:b/>
          <w:bCs/>
          <w:sz w:val="28"/>
          <w:szCs w:val="28"/>
          <w:rtl/>
        </w:rPr>
        <w:t>السَّمَاءِ ﴾</w:t>
      </w:r>
      <w:proofErr w:type="gramEnd"/>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57"/>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27A17F4B"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ذكر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أن (أو) في هاتين الآيتين على بابها، ولذلك رد على الزجاج الذي يرى أن (أَوْ) في هاتين الآيتين تفيد الإباحة، أي: فقد أبيح للمخاطبين، أن يُشَبَّهوا بهذا أو هذا</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58"/>
      </w:r>
      <w:r w:rsidRPr="00A4672C">
        <w:rPr>
          <w:rStyle w:val="ac"/>
          <w:rFonts w:asciiTheme="minorBidi" w:hAnsiTheme="minorBidi"/>
          <w:sz w:val="28"/>
          <w:szCs w:val="28"/>
          <w:rtl/>
        </w:rPr>
        <w:t>)</w:t>
      </w:r>
      <w:r w:rsidRPr="00A4672C">
        <w:rPr>
          <w:rFonts w:asciiTheme="minorBidi" w:hAnsiTheme="minorBidi"/>
          <w:sz w:val="28"/>
          <w:szCs w:val="28"/>
          <w:rtl/>
        </w:rPr>
        <w:t>.</w:t>
      </w:r>
    </w:p>
    <w:p w14:paraId="799D29F9"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فبيّن أنها في قوله تعالى: (أَوْ كَصَيِّبٍ مِنَ السَّمَاءِ) قد أفادت أن المنافقين مترددون بين حالتين مختلفتين هما اللتان صوِّروا عليهما في القرآن، وأن القلوب في الآية الأخرى تتردد بين نوعين من القساوة، فمنها ما هو في قسوة الحجارة، ومنها ما هو أشد قسوة</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59"/>
      </w:r>
      <w:r w:rsidRPr="00A4672C">
        <w:rPr>
          <w:rStyle w:val="ac"/>
          <w:rFonts w:asciiTheme="minorBidi" w:hAnsiTheme="minorBidi"/>
          <w:sz w:val="28"/>
          <w:szCs w:val="28"/>
          <w:rtl/>
        </w:rPr>
        <w:t>)</w:t>
      </w:r>
      <w:r w:rsidRPr="00A4672C">
        <w:rPr>
          <w:rFonts w:asciiTheme="minorBidi" w:hAnsiTheme="minorBidi"/>
          <w:sz w:val="28"/>
          <w:szCs w:val="28"/>
          <w:rtl/>
        </w:rPr>
        <w:t xml:space="preserve">. </w:t>
      </w:r>
    </w:p>
    <w:p w14:paraId="1D602B79" w14:textId="77777777" w:rsidR="007E49DB" w:rsidRPr="00A4672C" w:rsidRDefault="007E49DB" w:rsidP="00A4672C">
      <w:pPr>
        <w:spacing w:line="276" w:lineRule="auto"/>
        <w:jc w:val="both"/>
        <w:rPr>
          <w:rFonts w:asciiTheme="minorBidi" w:hAnsiTheme="minorBidi"/>
          <w:sz w:val="28"/>
          <w:szCs w:val="28"/>
          <w:rtl/>
        </w:rPr>
      </w:pPr>
      <w:r w:rsidRPr="00A4672C">
        <w:rPr>
          <w:rFonts w:asciiTheme="minorBidi" w:hAnsiTheme="minorBidi"/>
          <w:b/>
          <w:bCs/>
          <w:sz w:val="28"/>
          <w:szCs w:val="28"/>
          <w:rtl/>
          <w:lang w:bidi="ar-LY"/>
        </w:rPr>
        <w:t>6</w:t>
      </w:r>
      <w:r w:rsidRPr="00A4672C">
        <w:rPr>
          <w:rFonts w:asciiTheme="minorBidi" w:hAnsiTheme="minorBidi"/>
          <w:b/>
          <w:bCs/>
          <w:sz w:val="28"/>
          <w:szCs w:val="28"/>
          <w:rtl/>
        </w:rPr>
        <w:t>- فائدة العطف بـ (</w:t>
      </w:r>
      <w:proofErr w:type="gramStart"/>
      <w:r w:rsidRPr="00A4672C">
        <w:rPr>
          <w:rFonts w:asciiTheme="minorBidi" w:hAnsiTheme="minorBidi"/>
          <w:b/>
          <w:bCs/>
          <w:sz w:val="28"/>
          <w:szCs w:val="28"/>
          <w:rtl/>
        </w:rPr>
        <w:t>لا )</w:t>
      </w:r>
      <w:proofErr w:type="gramEnd"/>
      <w:r w:rsidRPr="00A4672C">
        <w:rPr>
          <w:rFonts w:asciiTheme="minorBidi" w:hAnsiTheme="minorBidi"/>
          <w:b/>
          <w:bCs/>
          <w:sz w:val="28"/>
          <w:szCs w:val="28"/>
          <w:rtl/>
        </w:rPr>
        <w:t xml:space="preserve"> في قوله تعالى: ﴿ غير المغضوب عليهم ولا الضآلين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60"/>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0D7077BC"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طرح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سؤالا في العطف بـ (لا) في هذه الآية، وهي أنه لا يعطف بها مع (الواو) إلا بعد نفي، ولو كانت وحدها لعطف بها بعد إيجاب، كقولك: مررت بزيد لا عمرو</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61"/>
      </w:r>
      <w:r w:rsidRPr="00A4672C">
        <w:rPr>
          <w:rStyle w:val="ac"/>
          <w:rFonts w:asciiTheme="minorBidi" w:hAnsiTheme="minorBidi"/>
          <w:sz w:val="28"/>
          <w:szCs w:val="28"/>
          <w:rtl/>
        </w:rPr>
        <w:t>)</w:t>
      </w:r>
      <w:r w:rsidRPr="00A4672C">
        <w:rPr>
          <w:rFonts w:asciiTheme="minorBidi" w:hAnsiTheme="minorBidi"/>
          <w:sz w:val="28"/>
          <w:szCs w:val="28"/>
          <w:rtl/>
        </w:rPr>
        <w:t>.</w:t>
      </w:r>
    </w:p>
    <w:p w14:paraId="2EAE124F"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فأجاب على ذلك بقوله: أن فائدة العطف بلا مع (الواو) لتأكيد النفي الذي تضمنه (غير)، ولولا ما فيها من معنى النفي لما عطف بلا مع (الواو).</w:t>
      </w:r>
    </w:p>
    <w:p w14:paraId="67011E37"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ثم بين فائدة هذا التوكيد بألا يتوهم أن (الضالين) داخل في حكم (الْمَغْضُوبِ عَلَيْهِمْ)، أو وصف لهم، ومثل لذلك بقوله: "ألا ترى أنك إذا قلت: ما مررت بزيد وعمرو، توهم أنك إنما تنفي الجميع بينهما خاصة، فإذا قلت: ما مررت بزيد وعمرو، علم أنك تنفي الفعل عنهما جميعاً، على كل حال من اجتماع وافتراق؟"</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62"/>
      </w:r>
      <w:r w:rsidRPr="00A4672C">
        <w:rPr>
          <w:rStyle w:val="ac"/>
          <w:rFonts w:asciiTheme="minorBidi" w:hAnsiTheme="minorBidi"/>
          <w:sz w:val="28"/>
          <w:szCs w:val="28"/>
          <w:rtl/>
        </w:rPr>
        <w:t>)</w:t>
      </w:r>
      <w:r w:rsidRPr="00A4672C">
        <w:rPr>
          <w:rFonts w:asciiTheme="minorBidi" w:hAnsiTheme="minorBidi"/>
          <w:sz w:val="28"/>
          <w:szCs w:val="28"/>
          <w:rtl/>
        </w:rPr>
        <w:t>.</w:t>
      </w:r>
    </w:p>
    <w:p w14:paraId="30F102B1"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وقد وافقه في هذا المعنى مكي القيسي</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63"/>
      </w:r>
      <w:r w:rsidRPr="00A4672C">
        <w:rPr>
          <w:rStyle w:val="ac"/>
          <w:rFonts w:asciiTheme="minorBidi" w:hAnsiTheme="minorBidi"/>
          <w:sz w:val="28"/>
          <w:szCs w:val="28"/>
          <w:rtl/>
        </w:rPr>
        <w:t>)</w:t>
      </w:r>
      <w:r w:rsidRPr="00A4672C">
        <w:rPr>
          <w:rFonts w:asciiTheme="minorBidi" w:hAnsiTheme="minorBidi"/>
          <w:sz w:val="28"/>
          <w:szCs w:val="28"/>
          <w:rtl/>
        </w:rPr>
        <w:t>، وابن عطية</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64"/>
      </w:r>
      <w:r w:rsidRPr="00A4672C">
        <w:rPr>
          <w:rStyle w:val="ac"/>
          <w:rFonts w:asciiTheme="minorBidi" w:hAnsiTheme="minorBidi"/>
          <w:sz w:val="28"/>
          <w:szCs w:val="28"/>
          <w:rtl/>
        </w:rPr>
        <w:t>)</w:t>
      </w:r>
      <w:r w:rsidRPr="00A4672C">
        <w:rPr>
          <w:rFonts w:asciiTheme="minorBidi" w:hAnsiTheme="minorBidi"/>
          <w:sz w:val="28"/>
          <w:szCs w:val="28"/>
          <w:rtl/>
        </w:rPr>
        <w:t xml:space="preserve"> الذي نقل قول مكي القيسي دون تعقيب عليه. وقيل: أنّ (لا) هنا زائدة، وقيل أيضا: هي تأكيد بمعنى: (غير)</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65"/>
      </w:r>
      <w:r w:rsidRPr="00A4672C">
        <w:rPr>
          <w:rStyle w:val="ac"/>
          <w:rFonts w:asciiTheme="minorBidi" w:hAnsiTheme="minorBidi"/>
          <w:sz w:val="28"/>
          <w:szCs w:val="28"/>
          <w:rtl/>
        </w:rPr>
        <w:t>)</w:t>
      </w:r>
      <w:r w:rsidRPr="00A4672C">
        <w:rPr>
          <w:rFonts w:asciiTheme="minorBidi" w:hAnsiTheme="minorBidi"/>
          <w:sz w:val="28"/>
          <w:szCs w:val="28"/>
          <w:rtl/>
        </w:rPr>
        <w:t>. وهو مذهب الكوفيين، وهو قريبٌ من كونها زائدةً، فإنه لو صُرِّح بـ(غير) لكانَتْ للتأكيد أيضاً</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66"/>
      </w:r>
      <w:r w:rsidRPr="00A4672C">
        <w:rPr>
          <w:rStyle w:val="ac"/>
          <w:rFonts w:asciiTheme="minorBidi" w:hAnsiTheme="minorBidi"/>
          <w:sz w:val="28"/>
          <w:szCs w:val="28"/>
          <w:rtl/>
        </w:rPr>
        <w:t>)</w:t>
      </w:r>
      <w:r w:rsidRPr="00A4672C">
        <w:rPr>
          <w:rFonts w:asciiTheme="minorBidi" w:hAnsiTheme="minorBidi"/>
          <w:sz w:val="28"/>
          <w:szCs w:val="28"/>
          <w:rtl/>
        </w:rPr>
        <w:t>.</w:t>
      </w:r>
    </w:p>
    <w:p w14:paraId="29010A8E"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المبحث الثاني: المباحث الصرفية في الآيات القرآنية عند السهيلي – رحمه الله- في كتابه نتائج الفكر:</w:t>
      </w:r>
    </w:p>
    <w:p w14:paraId="27FEC3A7"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أولا- الأوزان الصرفية:</w:t>
      </w:r>
    </w:p>
    <w:p w14:paraId="73A49DE1"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1- مجيء كلمة (سجود) على وزن (فعول) في قوله تعالى: </w:t>
      </w:r>
      <w:proofErr w:type="gramStart"/>
      <w:r w:rsidRPr="00A4672C">
        <w:rPr>
          <w:rFonts w:asciiTheme="minorBidi" w:hAnsiTheme="minorBidi"/>
          <w:b/>
          <w:bCs/>
          <w:sz w:val="28"/>
          <w:szCs w:val="28"/>
          <w:rtl/>
          <w:lang w:bidi="ar-LY"/>
        </w:rPr>
        <w:t>﴿ وإذ</w:t>
      </w:r>
      <w:proofErr w:type="gramEnd"/>
      <w:r w:rsidRPr="00A4672C">
        <w:rPr>
          <w:rFonts w:asciiTheme="minorBidi" w:hAnsiTheme="minorBidi"/>
          <w:b/>
          <w:bCs/>
          <w:sz w:val="28"/>
          <w:szCs w:val="28"/>
          <w:rtl/>
          <w:lang w:bidi="ar-LY"/>
        </w:rPr>
        <w:t xml:space="preserve"> بوأنا لإبراهيم مكان البيت أن َطَهِّرْ بَيْتِيَ لِلطَّائِفِينَ وَالْقَائِمِينَ وَالرُّكَّعِ السُّجُودِ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67"/>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0D49B422" w14:textId="77777777" w:rsidR="007E49DB" w:rsidRPr="00A4672C" w:rsidRDefault="007E49DB" w:rsidP="00A4672C">
      <w:pPr>
        <w:spacing w:line="276" w:lineRule="auto"/>
        <w:ind w:firstLine="720"/>
        <w:jc w:val="both"/>
        <w:rPr>
          <w:rFonts w:asciiTheme="minorBidi" w:hAnsiTheme="minorBidi"/>
          <w:sz w:val="28"/>
          <w:szCs w:val="28"/>
          <w:highlight w:val="yellow"/>
          <w:rtl/>
          <w:lang w:bidi="ar-LY"/>
        </w:rPr>
      </w:pPr>
      <w:r w:rsidRPr="00A4672C">
        <w:rPr>
          <w:rFonts w:asciiTheme="minorBidi" w:hAnsiTheme="minorBidi"/>
          <w:sz w:val="28"/>
          <w:szCs w:val="28"/>
          <w:rtl/>
          <w:lang w:bidi="ar-LY"/>
        </w:rPr>
        <w:t>ذكر السهيلي</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68"/>
      </w:r>
      <w:r w:rsidRPr="00A4672C">
        <w:rPr>
          <w:rStyle w:val="ac"/>
          <w:rFonts w:asciiTheme="minorBidi" w:hAnsiTheme="minorBidi"/>
          <w:sz w:val="28"/>
          <w:szCs w:val="28"/>
          <w:rtl/>
          <w:lang w:bidi="ar-LY"/>
        </w:rPr>
        <w:t>)</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 (السجود) قد جاء على وزن (فعول)، وهو في الأصل مصدر كالخشوع والخضوع، وهو يتناول السجود الظاهر والباطن، وأنه لو قال: " السُّجَّد " جمع ساجد، كما قال الرُّكَّع، وكما قال في آية أخرى: </w:t>
      </w:r>
      <w:r w:rsidRPr="00A4672C">
        <w:rPr>
          <w:rFonts w:asciiTheme="minorBidi" w:hAnsiTheme="minorBidi"/>
          <w:b/>
          <w:bCs/>
          <w:sz w:val="28"/>
          <w:szCs w:val="28"/>
          <w:rtl/>
          <w:lang w:bidi="ar-LY"/>
        </w:rPr>
        <w:t>﴿رُكَّعًا سُجَّدًا﴾</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69"/>
      </w:r>
      <w:r w:rsidRPr="00A4672C">
        <w:rPr>
          <w:rStyle w:val="ac"/>
          <w:rFonts w:asciiTheme="minorBidi" w:hAnsiTheme="minorBidi"/>
          <w:b/>
          <w:bCs/>
          <w:sz w:val="28"/>
          <w:szCs w:val="28"/>
          <w:rtl/>
          <w:lang w:bidi="ar-LY"/>
        </w:rPr>
        <w:t>)</w:t>
      </w:r>
      <w:r w:rsidRPr="00A4672C">
        <w:rPr>
          <w:rFonts w:asciiTheme="minorBidi" w:hAnsiTheme="minorBidi"/>
          <w:sz w:val="28"/>
          <w:szCs w:val="28"/>
          <w:rtl/>
          <w:lang w:bidi="ar-LY"/>
        </w:rPr>
        <w:t xml:space="preserve"> لم يتناول إلى المعنى الظاهر.</w:t>
      </w:r>
    </w:p>
    <w:p w14:paraId="5F902556"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وكذلك الرُّكَّع، ألا تراه يقول: </w:t>
      </w:r>
      <w:proofErr w:type="gramStart"/>
      <w:r w:rsidRPr="00A4672C">
        <w:rPr>
          <w:rFonts w:asciiTheme="minorBidi" w:hAnsiTheme="minorBidi"/>
          <w:b/>
          <w:bCs/>
          <w:sz w:val="28"/>
          <w:szCs w:val="28"/>
          <w:rtl/>
          <w:lang w:bidi="ar-LY"/>
        </w:rPr>
        <w:t>﴿ تَرَاهُمْ</w:t>
      </w:r>
      <w:proofErr w:type="gramEnd"/>
      <w:r w:rsidRPr="00A4672C">
        <w:rPr>
          <w:rFonts w:asciiTheme="minorBidi" w:hAnsiTheme="minorBidi"/>
          <w:b/>
          <w:bCs/>
          <w:sz w:val="28"/>
          <w:szCs w:val="28"/>
          <w:rtl/>
          <w:lang w:bidi="ar-LY"/>
        </w:rPr>
        <w:t xml:space="preserve"> رُكَّعًا سُجَّدًا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70"/>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r w:rsidRPr="00A4672C">
        <w:rPr>
          <w:rFonts w:asciiTheme="minorBidi" w:hAnsiTheme="minorBidi"/>
          <w:sz w:val="28"/>
          <w:szCs w:val="28"/>
          <w:rtl/>
          <w:lang w:bidi="ar-LY"/>
        </w:rPr>
        <w:t xml:space="preserve"> يعني رؤية العين، وهي لا تتعلق إلا بالظاهر، والمقصود هاهنا الركوع الظاهر لعطفه على ما قبله مما يراد به قصد البيت، والبيت لا يتوجه إليه إلا بالعمل الظاهر، وأما الخشوع والخضوع الذي يتناوله لفظ الركوع، دون لفظ الركع فليس مشروطاً بالتوجه إلى البيت.</w:t>
      </w:r>
    </w:p>
    <w:p w14:paraId="37F53BCB"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وأما السجود فمن حيث أنبأ عن المعنى الباطن، جعل وصفاً للركع ومتمماً لمعناه، إذ لا يصح الركوع الظاهر إلا بالسجود الباطن، ومن حيث تناول لفظه أيضاً السجود الظاهر الذي يشترط فيه التوجه إلى البيت، حسن انتظامه أيضاً بما قبله، مما هو معطوف على الطائفين الذين ذكرهم بذكر البيت.</w:t>
      </w:r>
    </w:p>
    <w:p w14:paraId="5603B5A2"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والحقيقة أن السُّجُود يجوز فيه وجهان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71"/>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675BEE5A"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أحدهما: أنه جمع ساجد نحو: قاعد وقعود، وراقد ورقود، وهو مناسب لما قبله.</w:t>
      </w:r>
    </w:p>
    <w:p w14:paraId="4CD3DF1E"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والثاني: أنه مصدر نحو: الدخول والقعود، فيكون فيه حذف مضاف أي: ذوي السّجود. </w:t>
      </w:r>
    </w:p>
    <w:p w14:paraId="7723555E"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وذكر ابن عاشور أن المخالفة التي وقعت بين كلمتي: الركوع والسجود إنما هي زيادة في التفنن، وإلا فإن الساجد يجمع على سجد إلا أن الأكثر فيهما إذا اقترنا أن يخالف بين صيغتيهما، وقد عُلِمَ أن جمع فاعل على فعول سماعي فمنه شهود وهجوع وهجود وسجود. ولم يعطف السجود على (الركع) لأن الوصفين متلازمان، ولو عطف لتوهم أنهما وصفان مفترقان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72"/>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w:t>
      </w:r>
    </w:p>
    <w:p w14:paraId="218EDE54"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 xml:space="preserve">2- ذكر (الصراط) على وزن (فعال) من قوله تعالى: </w:t>
      </w:r>
      <w:proofErr w:type="gramStart"/>
      <w:r w:rsidRPr="00A4672C">
        <w:rPr>
          <w:rFonts w:asciiTheme="minorBidi" w:hAnsiTheme="minorBidi"/>
          <w:b/>
          <w:bCs/>
          <w:sz w:val="28"/>
          <w:szCs w:val="28"/>
          <w:rtl/>
        </w:rPr>
        <w:t>﴿ اهدنا</w:t>
      </w:r>
      <w:proofErr w:type="gramEnd"/>
      <w:r w:rsidRPr="00A4672C">
        <w:rPr>
          <w:rFonts w:asciiTheme="minorBidi" w:hAnsiTheme="minorBidi"/>
          <w:b/>
          <w:bCs/>
          <w:sz w:val="28"/>
          <w:szCs w:val="28"/>
          <w:rtl/>
        </w:rPr>
        <w:t xml:space="preserve"> الصراط المستقيم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73"/>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00F3F4A4"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ذكر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أن الصراط -وهو الطريق السهل القويم- وقد جاء على وزن (فعال)؛ وذلك لأنه مشتمل على سالكه اشتمال الحلق على الشيء </w:t>
      </w:r>
      <w:proofErr w:type="spellStart"/>
      <w:r w:rsidRPr="00A4672C">
        <w:rPr>
          <w:rFonts w:asciiTheme="minorBidi" w:hAnsiTheme="minorBidi"/>
          <w:sz w:val="28"/>
          <w:szCs w:val="28"/>
          <w:rtl/>
        </w:rPr>
        <w:t>المسروط</w:t>
      </w:r>
      <w:proofErr w:type="spellEnd"/>
      <w:r w:rsidRPr="00A4672C">
        <w:rPr>
          <w:rFonts w:asciiTheme="minorBidi" w:hAnsiTheme="minorBidi"/>
          <w:sz w:val="28"/>
          <w:szCs w:val="28"/>
          <w:rtl/>
        </w:rPr>
        <w:t>، ثم بين أن هذا الوزن يقع كثيرا في المشتملات على الأشياء كاللحاف والرداء والخمار، وكذلك الشكال والعنان، وغيرها من نظيراتها في هذا الباب</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74"/>
      </w:r>
      <w:r w:rsidRPr="00A4672C">
        <w:rPr>
          <w:rStyle w:val="ac"/>
          <w:rFonts w:asciiTheme="minorBidi" w:hAnsiTheme="minorBidi"/>
          <w:sz w:val="28"/>
          <w:szCs w:val="28"/>
          <w:rtl/>
        </w:rPr>
        <w:t>)</w:t>
      </w:r>
      <w:r w:rsidRPr="00A4672C">
        <w:rPr>
          <w:rFonts w:asciiTheme="minorBidi" w:hAnsiTheme="minorBidi"/>
          <w:sz w:val="28"/>
          <w:szCs w:val="28"/>
          <w:rtl/>
        </w:rPr>
        <w:t>.</w:t>
      </w:r>
    </w:p>
    <w:p w14:paraId="29FCECEE"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فقد بنت العرب الصراط على زنة فعال –كما بيّنه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لأنه مشتمل على سالكه اشتمال الحلق على الشيء </w:t>
      </w:r>
      <w:proofErr w:type="spellStart"/>
      <w:r w:rsidRPr="00A4672C">
        <w:rPr>
          <w:rFonts w:asciiTheme="minorBidi" w:hAnsiTheme="minorBidi"/>
          <w:sz w:val="28"/>
          <w:szCs w:val="28"/>
          <w:rtl/>
        </w:rPr>
        <w:t>المسروط</w:t>
      </w:r>
      <w:proofErr w:type="spellEnd"/>
      <w:r w:rsidRPr="00A4672C">
        <w:rPr>
          <w:rFonts w:asciiTheme="minorBidi" w:hAnsiTheme="minorBidi"/>
          <w:sz w:val="28"/>
          <w:szCs w:val="28"/>
          <w:rtl/>
        </w:rPr>
        <w:t>، وهذا الوزن كثير في المشتملات على الأشياء كاللحاف والخمار والرداء والغطاء والفراش والكتاب إلى سائر الباب، وهو يأتي لثلاثة معان أحدها: المصدر: كالقتال، والضراب. والثاني: المفعول نحو: الكتاب، والبناء، والغراس. والثالث: أنه يقصد به قصد الآلة التي يحصل بها الفعل ويقع بها، كالخمار، والغطاء، والسداد لما يخمر به ويغطى ويسد به، فهذا آلة محضة، والمفعول هو الشيء المخمر والمغطى والمسدود</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75"/>
      </w:r>
      <w:r w:rsidRPr="00A4672C">
        <w:rPr>
          <w:rStyle w:val="ac"/>
          <w:rFonts w:asciiTheme="minorBidi" w:hAnsiTheme="minorBidi"/>
          <w:sz w:val="28"/>
          <w:szCs w:val="28"/>
          <w:rtl/>
        </w:rPr>
        <w:t>)</w:t>
      </w:r>
      <w:r w:rsidRPr="00A4672C">
        <w:rPr>
          <w:rFonts w:asciiTheme="minorBidi" w:hAnsiTheme="minorBidi"/>
          <w:sz w:val="28"/>
          <w:szCs w:val="28"/>
          <w:rtl/>
        </w:rPr>
        <w:t>.</w:t>
      </w:r>
    </w:p>
    <w:p w14:paraId="671A2686"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 xml:space="preserve">3- ورود كلمة (الضالين) على وزن (فاعلين) من قوله تعالى: </w:t>
      </w:r>
      <w:proofErr w:type="gramStart"/>
      <w:r w:rsidRPr="00A4672C">
        <w:rPr>
          <w:rFonts w:asciiTheme="minorBidi" w:hAnsiTheme="minorBidi"/>
          <w:b/>
          <w:bCs/>
          <w:sz w:val="28"/>
          <w:szCs w:val="28"/>
          <w:rtl/>
        </w:rPr>
        <w:t>﴿ غير</w:t>
      </w:r>
      <w:proofErr w:type="gramEnd"/>
      <w:r w:rsidRPr="00A4672C">
        <w:rPr>
          <w:rFonts w:asciiTheme="minorBidi" w:hAnsiTheme="minorBidi"/>
          <w:b/>
          <w:bCs/>
          <w:sz w:val="28"/>
          <w:szCs w:val="28"/>
          <w:rtl/>
        </w:rPr>
        <w:t xml:space="preserve"> المغضوب عليهم ولا الضالين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76"/>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7144D3A2"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ذكر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أن كلمة (الضالين) جاءت على وزن (فاعلين)، ولم ترد بلفظ المفعولين كما في (المغضوب عليهم)، وذلك: "لئلا يكون كالعذر لهم، وإنما ينبغي أن يخبر عنهم باكتسابهم ضلالهم، لا بإضلال الله -عز وجل– إياهم"</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77"/>
      </w:r>
      <w:r w:rsidRPr="00A4672C">
        <w:rPr>
          <w:rStyle w:val="ac"/>
          <w:rFonts w:asciiTheme="minorBidi" w:hAnsiTheme="minorBidi"/>
          <w:sz w:val="28"/>
          <w:szCs w:val="28"/>
          <w:rtl/>
        </w:rPr>
        <w:t>)</w:t>
      </w:r>
      <w:r w:rsidRPr="00A4672C">
        <w:rPr>
          <w:rFonts w:asciiTheme="minorBidi" w:hAnsiTheme="minorBidi"/>
          <w:sz w:val="28"/>
          <w:szCs w:val="28"/>
          <w:rtl/>
        </w:rPr>
        <w:t>.</w:t>
      </w:r>
    </w:p>
    <w:p w14:paraId="7877D40D"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أي: أنه جاء ذكر (المغضوب عليهم) باسم المفعول، وفي الضالين باسم الفاعل، فالجواب على هذا أن أهل الغضب من غضب الله عليهم وأصابهم غضبه فهم مغضوب عليهم، وأما أهل الضلال فإنهم هم الذين ضلوا وآثروا الضلال واكتسبوه ولهذا استحقوا العقوبة عليه، ولا يليق أن يقال ولا المضلين مبنيا للمفعول؛ لما في ذلك من إقامة عذرهم، وأنهم لم يكتسبوا الضلال من أنفسهم، بل فعل فيهم، ولا حجة في هذا للقدرية فإنا نقول إنهم هم الذين ضلوا وإن كان الله أضلهم، وفيه رد على الجبرية الذين لا ينسبون إلى العبد فعلا إلا على جهة المجاز لا الحقيقة فتضمنت الآية الرد عليهم</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78"/>
      </w:r>
      <w:r w:rsidRPr="00A4672C">
        <w:rPr>
          <w:rStyle w:val="ac"/>
          <w:rFonts w:asciiTheme="minorBidi" w:hAnsiTheme="minorBidi"/>
          <w:sz w:val="28"/>
          <w:szCs w:val="28"/>
          <w:rtl/>
        </w:rPr>
        <w:t>)</w:t>
      </w:r>
      <w:r w:rsidRPr="00A4672C">
        <w:rPr>
          <w:rFonts w:asciiTheme="minorBidi" w:hAnsiTheme="minorBidi"/>
          <w:sz w:val="28"/>
          <w:szCs w:val="28"/>
          <w:rtl/>
        </w:rPr>
        <w:t>.</w:t>
      </w:r>
    </w:p>
    <w:p w14:paraId="280EEDA3"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ويرى ابن عطية أنه ليس في العبارة بالضَّالِّينَ تعلق للقدرية في أنهم أضلوا أنفسهم؛ لأن هذا إنما هو كقولهم تهدم الجدار وتحركت الشجرة والهادم والمحرك غيرهما، وكذلك النصارى خلق الله الضلال فيهم وضلوا هم بتكسبهم</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79"/>
      </w:r>
      <w:r w:rsidRPr="00A4672C">
        <w:rPr>
          <w:rStyle w:val="ac"/>
          <w:rFonts w:asciiTheme="minorBidi" w:hAnsiTheme="minorBidi"/>
          <w:sz w:val="28"/>
          <w:szCs w:val="28"/>
          <w:rtl/>
        </w:rPr>
        <w:t>)</w:t>
      </w:r>
      <w:r w:rsidRPr="00A4672C">
        <w:rPr>
          <w:rFonts w:asciiTheme="minorBidi" w:hAnsiTheme="minorBidi"/>
          <w:sz w:val="28"/>
          <w:szCs w:val="28"/>
          <w:rtl/>
        </w:rPr>
        <w:t>.</w:t>
      </w:r>
    </w:p>
    <w:p w14:paraId="5FBF43E1"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rPr>
        <w:t xml:space="preserve">ثانيًا- الأصل الاشتقاقي لكلمة (الصراط) من قوله تعالى: </w:t>
      </w:r>
      <w:proofErr w:type="gramStart"/>
      <w:r w:rsidRPr="00A4672C">
        <w:rPr>
          <w:rFonts w:asciiTheme="minorBidi" w:hAnsiTheme="minorBidi"/>
          <w:b/>
          <w:bCs/>
          <w:sz w:val="28"/>
          <w:szCs w:val="28"/>
          <w:rtl/>
        </w:rPr>
        <w:t>﴿ اهدنا</w:t>
      </w:r>
      <w:proofErr w:type="gramEnd"/>
      <w:r w:rsidRPr="00A4672C">
        <w:rPr>
          <w:rFonts w:asciiTheme="minorBidi" w:hAnsiTheme="minorBidi"/>
          <w:b/>
          <w:bCs/>
          <w:sz w:val="28"/>
          <w:szCs w:val="28"/>
          <w:rtl/>
        </w:rPr>
        <w:t xml:space="preserve"> الصراط المستقيم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80"/>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479BFB62"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تعرض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إلى أصل كلمة الصراط واشتقاقها عند ذكره للآية السابقة، فقال: إن أصل الكلمة واشتقاقها جاء من (سرطت الشيء أسرطه)، إذا بلعته بلعاً سهلاً، ثم ذكر أن الصراط هو الطريق السهل القويم</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81"/>
      </w:r>
      <w:r w:rsidRPr="00A4672C">
        <w:rPr>
          <w:rStyle w:val="ac"/>
          <w:rFonts w:asciiTheme="minorBidi" w:hAnsiTheme="minorBidi"/>
          <w:sz w:val="28"/>
          <w:szCs w:val="28"/>
          <w:rtl/>
        </w:rPr>
        <w:t>)</w:t>
      </w:r>
      <w:r w:rsidRPr="00A4672C">
        <w:rPr>
          <w:rFonts w:asciiTheme="minorBidi" w:hAnsiTheme="minorBidi"/>
          <w:sz w:val="28"/>
          <w:szCs w:val="28"/>
          <w:rtl/>
        </w:rPr>
        <w:t>.</w:t>
      </w:r>
    </w:p>
    <w:p w14:paraId="4607C6FA" w14:textId="77777777" w:rsidR="007E49DB" w:rsidRPr="00A4672C" w:rsidRDefault="007E49DB" w:rsidP="00A4672C">
      <w:pPr>
        <w:spacing w:line="276" w:lineRule="auto"/>
        <w:ind w:firstLine="720"/>
        <w:jc w:val="both"/>
        <w:rPr>
          <w:rFonts w:asciiTheme="minorBidi" w:hAnsiTheme="minorBidi"/>
          <w:sz w:val="28"/>
          <w:szCs w:val="28"/>
          <w:rtl/>
        </w:rPr>
      </w:pPr>
      <w:r w:rsidRPr="00A4672C">
        <w:rPr>
          <w:rFonts w:asciiTheme="minorBidi" w:hAnsiTheme="minorBidi"/>
          <w:sz w:val="28"/>
          <w:szCs w:val="28"/>
          <w:rtl/>
        </w:rPr>
        <w:t xml:space="preserve">فـكلمة (الصراط) بالصاد أصلها (السراط) بالسين؛ لأنه من سرط الشيء إذا بلعه، وقد سمي الطريق سراطا؛ لجريان الناس فيه كجريان الشيء المبتلع. فمن قرأه بالسين جاء به على الأصل، ومن قرأه بالصاد قلب السين صادا، ومن قرأ بالزاي قلب السين </w:t>
      </w:r>
      <w:proofErr w:type="spellStart"/>
      <w:r w:rsidRPr="00A4672C">
        <w:rPr>
          <w:rFonts w:asciiTheme="minorBidi" w:hAnsiTheme="minorBidi"/>
          <w:sz w:val="28"/>
          <w:szCs w:val="28"/>
          <w:rtl/>
        </w:rPr>
        <w:t>زايا</w:t>
      </w:r>
      <w:proofErr w:type="spellEnd"/>
      <w:r w:rsidRPr="00A4672C">
        <w:rPr>
          <w:rStyle w:val="ac"/>
          <w:rFonts w:asciiTheme="minorBidi" w:hAnsiTheme="minorBidi"/>
          <w:sz w:val="28"/>
          <w:szCs w:val="28"/>
          <w:rtl/>
        </w:rPr>
        <w:t>(</w:t>
      </w:r>
      <w:r w:rsidRPr="00A4672C">
        <w:rPr>
          <w:rStyle w:val="ac"/>
          <w:rFonts w:asciiTheme="minorBidi" w:hAnsiTheme="minorBidi"/>
          <w:sz w:val="28"/>
          <w:szCs w:val="28"/>
          <w:rtl/>
        </w:rPr>
        <w:endnoteReference w:id="82"/>
      </w:r>
      <w:r w:rsidRPr="00A4672C">
        <w:rPr>
          <w:rStyle w:val="ac"/>
          <w:rFonts w:asciiTheme="minorBidi" w:hAnsiTheme="minorBidi"/>
          <w:sz w:val="28"/>
          <w:szCs w:val="28"/>
          <w:rtl/>
        </w:rPr>
        <w:t>)</w:t>
      </w:r>
      <w:r w:rsidRPr="00A4672C">
        <w:rPr>
          <w:rFonts w:asciiTheme="minorBidi" w:hAnsiTheme="minorBidi"/>
          <w:sz w:val="28"/>
          <w:szCs w:val="28"/>
          <w:rtl/>
        </w:rPr>
        <w:t xml:space="preserve">. "فيقال: صِراط وسِراط </w:t>
      </w:r>
      <w:proofErr w:type="spellStart"/>
      <w:r w:rsidRPr="00A4672C">
        <w:rPr>
          <w:rFonts w:asciiTheme="minorBidi" w:hAnsiTheme="minorBidi"/>
          <w:sz w:val="28"/>
          <w:szCs w:val="28"/>
          <w:rtl/>
        </w:rPr>
        <w:t>وزِراط</w:t>
      </w:r>
      <w:proofErr w:type="spellEnd"/>
      <w:r w:rsidRPr="00A4672C">
        <w:rPr>
          <w:rFonts w:asciiTheme="minorBidi" w:hAnsiTheme="minorBidi"/>
          <w:sz w:val="28"/>
          <w:szCs w:val="28"/>
          <w:rtl/>
        </w:rPr>
        <w:t>"</w:t>
      </w:r>
      <w:r w:rsidRPr="00A4672C">
        <w:rPr>
          <w:rStyle w:val="ac"/>
          <w:rFonts w:asciiTheme="minorBidi" w:hAnsiTheme="minorBidi"/>
          <w:sz w:val="28"/>
          <w:szCs w:val="28"/>
          <w:rtl/>
        </w:rPr>
        <w:t>(</w:t>
      </w:r>
      <w:r w:rsidRPr="00A4672C">
        <w:rPr>
          <w:rStyle w:val="ac"/>
          <w:rFonts w:asciiTheme="minorBidi" w:hAnsiTheme="minorBidi"/>
          <w:sz w:val="28"/>
          <w:szCs w:val="28"/>
          <w:rtl/>
        </w:rPr>
        <w:endnoteReference w:id="83"/>
      </w:r>
      <w:r w:rsidRPr="00A4672C">
        <w:rPr>
          <w:rStyle w:val="ac"/>
          <w:rFonts w:asciiTheme="minorBidi" w:hAnsiTheme="minorBidi"/>
          <w:sz w:val="28"/>
          <w:szCs w:val="28"/>
          <w:rtl/>
        </w:rPr>
        <w:t>)</w:t>
      </w:r>
      <w:r w:rsidRPr="00A4672C">
        <w:rPr>
          <w:rFonts w:asciiTheme="minorBidi" w:hAnsiTheme="minorBidi"/>
          <w:sz w:val="28"/>
          <w:szCs w:val="28"/>
          <w:rtl/>
        </w:rPr>
        <w:t xml:space="preserve">. والحروف الثلاث: (الصاد، والسين، والزاي) من حروف الصفير، وكلها في كلمة الصراط تؤدي نفس المعنى. فسبحان من هذا كلامه، وكيف أنّ الإعجاز يكمن حتى في كلمة من كلمات كتابه؟ </w:t>
      </w:r>
    </w:p>
    <w:p w14:paraId="33693FA2"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rPr>
        <w:t xml:space="preserve">ثالثًا- </w:t>
      </w:r>
      <w:r w:rsidRPr="00A4672C">
        <w:rPr>
          <w:rFonts w:asciiTheme="minorBidi" w:hAnsiTheme="minorBidi"/>
          <w:b/>
          <w:bCs/>
          <w:sz w:val="28"/>
          <w:szCs w:val="28"/>
          <w:rtl/>
          <w:lang w:bidi="ar-LY"/>
        </w:rPr>
        <w:t>ما جرى من المصادر على فعول: كالولوع والقبول.</w:t>
      </w:r>
    </w:p>
    <w:p w14:paraId="67BB0962"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sz w:val="28"/>
          <w:szCs w:val="28"/>
          <w:rtl/>
          <w:lang w:bidi="ar-LY"/>
        </w:rPr>
        <w:t xml:space="preserve"> </w:t>
      </w:r>
      <w:r w:rsidRPr="00A4672C">
        <w:rPr>
          <w:rFonts w:asciiTheme="minorBidi" w:hAnsiTheme="minorBidi"/>
          <w:sz w:val="28"/>
          <w:szCs w:val="28"/>
          <w:rtl/>
          <w:lang w:bidi="ar-LY"/>
        </w:rPr>
        <w:tab/>
        <w:t>ذكر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 (عدو) يقع للواحد والاثنين والجمع؛ فلم يثن ولم يجمع، قال الله سبحانه: </w:t>
      </w:r>
      <w:proofErr w:type="gramStart"/>
      <w:r w:rsidRPr="00A4672C">
        <w:rPr>
          <w:rFonts w:asciiTheme="minorBidi" w:hAnsiTheme="minorBidi"/>
          <w:b/>
          <w:bCs/>
          <w:sz w:val="28"/>
          <w:szCs w:val="28"/>
          <w:rtl/>
          <w:lang w:bidi="ar-LY"/>
        </w:rPr>
        <w:t>﴿ هُمُ</w:t>
      </w:r>
      <w:proofErr w:type="gramEnd"/>
      <w:r w:rsidRPr="00A4672C">
        <w:rPr>
          <w:rFonts w:asciiTheme="minorBidi" w:hAnsiTheme="minorBidi"/>
          <w:b/>
          <w:bCs/>
          <w:sz w:val="28"/>
          <w:szCs w:val="28"/>
          <w:rtl/>
          <w:lang w:bidi="ar-LY"/>
        </w:rPr>
        <w:t xml:space="preserve"> الْعَدُوُّ فَاحْذَرْهُمْ قَاتَلَهُمُ اللَّهُ﴾</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84"/>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0D63E526"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إذ جوّز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 يكون أعداء (جمعاً) لعدو، على تقدير حذف الحرف الزائد، فيكون كالثلاثي المجموع على أفعال، وذكر أنه يقوي ذلك قولهم في المؤنث: (عَدوَّة الله). ثم بين أنه لو كان مصدراً ما ساغ فيه ذلك، وأن الوجهين متكافئان في القياس والنظر</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85"/>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4C5A8F89"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وهذا ما بينه أيضا أبو حيان من أن (عدو): يكون للمفرد والجمع، واستشهد بالآية السابقة، وأنه قد قيل شُبِه بالمصادر، والأصل في (عدو) هو إفراده وتذكيره، وإنما فعل به ذلك تشبيها بالمصادر كالقبول والولوع</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86"/>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49416578"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واشتقاقُ العدوّ من عدا يعدو: إذا ظَلَمَ. وقيل: من عدا يعدو إذا جاوز الحقَّ، وهما متقاربان. وقيل: من عُدْوَتَي الجبل وهما طرفاه فاعتَبروا بُعْدَ ما بينهما، ويقال: عُدْوَةَ، وقد يُجمَع على أَعداء</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87"/>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كما قال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w:t>
      </w:r>
    </w:p>
    <w:p w14:paraId="6CDE793E"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المبحث الثالث: المباحث البلاغية في الآيات القرآنية عند السهيلي</w:t>
      </w:r>
      <w:r w:rsidRPr="00A4672C">
        <w:rPr>
          <w:rFonts w:asciiTheme="minorBidi" w:hAnsiTheme="minorBidi"/>
          <w:b/>
          <w:bCs/>
          <w:color w:val="000000"/>
          <w:sz w:val="28"/>
          <w:szCs w:val="28"/>
          <w:rtl/>
          <w:lang w:bidi="ar-LY"/>
        </w:rPr>
        <w:t xml:space="preserve">–رحمه الله- </w:t>
      </w:r>
      <w:r w:rsidRPr="00A4672C">
        <w:rPr>
          <w:rFonts w:asciiTheme="minorBidi" w:hAnsiTheme="minorBidi"/>
          <w:b/>
          <w:bCs/>
          <w:sz w:val="28"/>
          <w:szCs w:val="28"/>
          <w:rtl/>
          <w:lang w:bidi="ar-LY"/>
        </w:rPr>
        <w:t>في كتابه نتاج الفكر:</w:t>
      </w:r>
    </w:p>
    <w:p w14:paraId="2DDE38C2"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أولًا: التقديم والتأخير:</w:t>
      </w:r>
    </w:p>
    <w:p w14:paraId="4134406B"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لقد أولى السهيلي</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88"/>
      </w:r>
      <w:r w:rsidRPr="00A4672C">
        <w:rPr>
          <w:rStyle w:val="ac"/>
          <w:rFonts w:asciiTheme="minorBidi" w:hAnsiTheme="minorBidi"/>
          <w:sz w:val="28"/>
          <w:szCs w:val="28"/>
          <w:rtl/>
          <w:lang w:bidi="ar-LY"/>
        </w:rPr>
        <w:t>)</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عناية خاصة بهذا المبحث، ونوّه أنه يجب الاهتمام به؛ لعظم منفعته في كتاب الله تعالى، وحديث الرسول -صلى الله عليه وسلم- فلا بد من الوقوف على تقديم ما قدم القرآن وتأخير ما أخر، حتى تتجلى الفائدة والحكمة من هذا التقديم أو التأخير، لأنه كلام الحكيم الخبير.</w:t>
      </w:r>
    </w:p>
    <w:p w14:paraId="0C982FD3"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ثم بين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الأسباب التي من شأنها يكون التقديم في القرآن الكريم، فما تقدم من الكلام فتقديمه في اللسان على حسب تقدم المعاني في الجنان.</w:t>
      </w:r>
    </w:p>
    <w:p w14:paraId="456F7B28"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ثم ذكر أن المعاني تتقدم بأحد خمسة أشياء: إما بالزمان، وإما بالطبع، وإما بالرتبة، وإما بالسبب وإما بالفضل والكمال. فإذا سبق معنى من المعاني إلى الفكر بأحد هذه الأسباب الخمسة، أو بأكثرها، سبق اللفظ الدال على ذلك المعنى السابق، وكان ترتيب الألفاظ بحسب ذلك. وربما كان ترتيب الألفاظ بحسب الخفة والثقل لا بحسب المعنى.</w:t>
      </w:r>
    </w:p>
    <w:p w14:paraId="60D48EA3"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الموضع الأول- قوله تعالى: </w:t>
      </w:r>
      <w:proofErr w:type="gramStart"/>
      <w:r w:rsidRPr="00A4672C">
        <w:rPr>
          <w:rFonts w:asciiTheme="minorBidi" w:hAnsiTheme="minorBidi"/>
          <w:b/>
          <w:bCs/>
          <w:sz w:val="28"/>
          <w:szCs w:val="28"/>
          <w:rtl/>
          <w:lang w:bidi="ar-LY"/>
        </w:rPr>
        <w:t>﴿ وإذ</w:t>
      </w:r>
      <w:proofErr w:type="gramEnd"/>
      <w:r w:rsidRPr="00A4672C">
        <w:rPr>
          <w:rFonts w:asciiTheme="minorBidi" w:hAnsiTheme="minorBidi"/>
          <w:b/>
          <w:bCs/>
          <w:sz w:val="28"/>
          <w:szCs w:val="28"/>
          <w:rtl/>
          <w:lang w:bidi="ar-LY"/>
        </w:rPr>
        <w:t xml:space="preserve"> بوأنا لإبراهيم مكان البيت أن َطَهِّرْ بَيْتِيَ لِلطَّائِفِينَ وَالْقَائِمِينَ وَالرُّكَّعِ السُّجُودِ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89"/>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5570ECA3"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ذكر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 الآية ابتدأت بذكر الطائفين أولا للتقدم بالرتبة والقرب من البيت المأمور بتطهيره من أجل الطوافين، وقد جمعهم جمع السلامة؛ لأن جمع السلامة أدلُّ على لفظ الفعل الذي هو علة يتعلق بها حكم التطهير، ثم يليه في الترتيب (القائمين)، لأنه في معنى العاكفين المذكور في سورة البقرة، وهو في معنى قوله تعالى: </w:t>
      </w:r>
      <w:r w:rsidRPr="00A4672C">
        <w:rPr>
          <w:rFonts w:asciiTheme="minorBidi" w:hAnsiTheme="minorBidi"/>
          <w:b/>
          <w:bCs/>
          <w:sz w:val="28"/>
          <w:szCs w:val="28"/>
          <w:rtl/>
          <w:lang w:bidi="ar-LY"/>
        </w:rPr>
        <w:t>﴿ إِلَّا مَا دُمْتَ عَلَيْهِ قَائِمًا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90"/>
      </w:r>
      <w:r w:rsidRPr="00A4672C">
        <w:rPr>
          <w:rStyle w:val="ac"/>
          <w:rFonts w:asciiTheme="minorBidi" w:hAnsiTheme="minorBidi"/>
          <w:b/>
          <w:bCs/>
          <w:sz w:val="28"/>
          <w:szCs w:val="28"/>
          <w:rtl/>
          <w:lang w:bidi="ar-LY"/>
        </w:rPr>
        <w:t>)</w:t>
      </w:r>
      <w:r w:rsidRPr="00A4672C">
        <w:rPr>
          <w:rFonts w:asciiTheme="minorBidi" w:hAnsiTheme="minorBidi"/>
          <w:sz w:val="28"/>
          <w:szCs w:val="28"/>
          <w:rtl/>
          <w:lang w:bidi="ar-LY"/>
        </w:rPr>
        <w:t xml:space="preserve"> ، أي: مثابراً ملازماً، وهو كالطائفين في تعلق حكم التطهير به، ثم يليه بالرتبة لفظ الركع، لأن المستقبلين البيت بالركوع لا يختصون بما قرب منه كالطائفين والعاكفين، ولذلك لم يتعلق حكم التطهير بهذا الفعل الذي هو الركوع، وأنه لا يلزم أن يكون في البيت ولا عنده، فلذلك لم يجئ بلفظ الجمع المسلم، إذ لا يحتاج فيه إلى بيان لفظ الفعل كما احتيج فيما قبله</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91"/>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683318DB"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وقد نقل ابن القيم</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92"/>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والزركشي</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93"/>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كلام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في كتابيهما </w:t>
      </w:r>
      <w:proofErr w:type="spellStart"/>
      <w:r w:rsidRPr="00A4672C">
        <w:rPr>
          <w:rFonts w:asciiTheme="minorBidi" w:hAnsiTheme="minorBidi"/>
          <w:sz w:val="28"/>
          <w:szCs w:val="28"/>
          <w:rtl/>
          <w:lang w:bidi="ar-LY"/>
        </w:rPr>
        <w:t>ووافقاه</w:t>
      </w:r>
      <w:proofErr w:type="spellEnd"/>
      <w:r w:rsidRPr="00A4672C">
        <w:rPr>
          <w:rFonts w:asciiTheme="minorBidi" w:hAnsiTheme="minorBidi"/>
          <w:sz w:val="28"/>
          <w:szCs w:val="28"/>
          <w:rtl/>
          <w:lang w:bidi="ar-LY"/>
        </w:rPr>
        <w:t xml:space="preserve"> فيما بيّن من فوائد التقديم والتأخير في الآية المذكورة، وزادا فوائد أخرى، فأما ابن القيم فأسهب في ذلك، وبين أنه ذكر في الآية أخص هذه الثلاثة أولا وهو الطواف الذي لا يشرع إلا بالبيت خاصة ثم انتقل منه إلى القيام -وهو نفسه الاعتكاف المذكور في سورة البقرة- وهو أعم من الطواف؛ لأنه يكون في كل مسجد، ويختص بالمساجد لا يتعداها، ثم ذكر الصلاة التي تعم سائر بقاع الأرض، سوى ما منع منه مانع، أو استثني شرعا. ثم بين أن التقديم يحتمل معنى آخر وهو أنه ذكر الطواف الذي هو أقرب العبادات بالبيت، ثم القيام أو الاعتكاف الذي يكون في سائر المساجد، ثم الصلاة التي تكون في البلد كله، بل في كل بقعة</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94"/>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w:t>
      </w:r>
    </w:p>
    <w:p w14:paraId="0B4D7C21"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الموضع الثاني- قوله تعالى: </w:t>
      </w:r>
      <w:proofErr w:type="gramStart"/>
      <w:r w:rsidRPr="00A4672C">
        <w:rPr>
          <w:rFonts w:asciiTheme="minorBidi" w:hAnsiTheme="minorBidi"/>
          <w:b/>
          <w:bCs/>
          <w:sz w:val="28"/>
          <w:szCs w:val="28"/>
          <w:rtl/>
          <w:lang w:bidi="ar-LY"/>
        </w:rPr>
        <w:t>﴿ غير</w:t>
      </w:r>
      <w:proofErr w:type="gramEnd"/>
      <w:r w:rsidRPr="00A4672C">
        <w:rPr>
          <w:rFonts w:asciiTheme="minorBidi" w:hAnsiTheme="minorBidi"/>
          <w:b/>
          <w:bCs/>
          <w:sz w:val="28"/>
          <w:szCs w:val="28"/>
          <w:rtl/>
          <w:lang w:bidi="ar-LY"/>
        </w:rPr>
        <w:t xml:space="preserve"> المغضوب عليهم ولا الضآلين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95"/>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369FA70D"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بين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سبب تقديم (المغضوب عليهم) في الآية وهم اليهود، على (الضالين) وهم النصارى، وهو أنّ اليهود متقدمون بالرتبة والمكان، لأنهم كانوا مجاورين لرسول الله -صلى الله عليه وسلم– وللمؤمنين في المدينة، وأقرب إليهم ذكراً من النصارى</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96"/>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ولهذا تجد خطاب اليهود والكلام عنهم في القرآن الكريم أكثر من خطاب النصارى</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97"/>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25D865E1"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ويزاد على كلام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وجوها أخرى لهذا التقديم، منها: أن اليهود متقدمون على النصارى بالزمان، ثم إن اليهود أغلظ كفرا من النصارى؛ ولهذا كان الغضب واللعنة والعقوبة أخص بهم، فإن كفرهم كان عن عناد وبغي، فالتحذير من طريقهم، والبعد منه أحق وأهم بالتقديم</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98"/>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79C93F81" w14:textId="77777777" w:rsidR="007E49DB" w:rsidRPr="00A4672C" w:rsidRDefault="007E49DB" w:rsidP="00A4672C">
      <w:pPr>
        <w:spacing w:line="276" w:lineRule="auto"/>
        <w:rPr>
          <w:rFonts w:asciiTheme="minorBidi" w:hAnsiTheme="minorBidi"/>
          <w:b/>
          <w:bCs/>
          <w:sz w:val="28"/>
          <w:szCs w:val="28"/>
          <w:rtl/>
          <w:lang w:bidi="ar-LY"/>
        </w:rPr>
      </w:pPr>
      <w:r w:rsidRPr="00A4672C">
        <w:rPr>
          <w:rFonts w:asciiTheme="minorBidi" w:hAnsiTheme="minorBidi"/>
          <w:b/>
          <w:bCs/>
          <w:sz w:val="28"/>
          <w:szCs w:val="28"/>
          <w:rtl/>
          <w:lang w:bidi="ar-LY"/>
        </w:rPr>
        <w:t>ثانيا- الإظهار في مقام الإضمار:</w:t>
      </w:r>
    </w:p>
    <w:p w14:paraId="38961EBE"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قوله تعالى: </w:t>
      </w:r>
      <w:proofErr w:type="gramStart"/>
      <w:r w:rsidRPr="00A4672C">
        <w:rPr>
          <w:rFonts w:asciiTheme="minorBidi" w:hAnsiTheme="minorBidi"/>
          <w:b/>
          <w:bCs/>
          <w:sz w:val="28"/>
          <w:szCs w:val="28"/>
          <w:rtl/>
          <w:lang w:bidi="ar-LY"/>
        </w:rPr>
        <w:t>﴿ يسألونك</w:t>
      </w:r>
      <w:proofErr w:type="gramEnd"/>
      <w:r w:rsidRPr="00A4672C">
        <w:rPr>
          <w:rFonts w:asciiTheme="minorBidi" w:hAnsiTheme="minorBidi"/>
          <w:b/>
          <w:bCs/>
          <w:sz w:val="28"/>
          <w:szCs w:val="28"/>
          <w:rtl/>
          <w:lang w:bidi="ar-LY"/>
        </w:rPr>
        <w:t xml:space="preserve"> عن الشهر الحرام قتال فيه قل قتال فيه كبير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99"/>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722621A2"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ذكر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أنه أعيد لفظ القتال في الآية الكريمة بلفظ الظاهر، وكان القياس أن يعاد بلفظ المضمر فيقول: (قل: هو كبير)، كما لو سأل إنسان عن رجل في الدار لقال: هو فلان، بلفظ المضمر، ويقبح أن يقول بلفظ الظاهر، لأن المضمر -إذا عرف المعنى- أوجز وأولى.</w:t>
      </w:r>
    </w:p>
    <w:p w14:paraId="3BE5300C"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ثم بين الفائدة من ذلك، وهي عموم الحكم، فلو جاء بلفظ المضمر فقال: (هو كبير)، لاختص الحكم بذلك القتال الواقع في قصة سبب النزول، وليس الأمر كذلك، وإنما هو عام في كل قتال وقع في أي شهر من الأشهر الحرم</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00"/>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62712149"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وذكر ابن عاشور فائدة أخرى لهذا، فقال: "إظهار لفظ القتال في مقام الإضمار ليكون الجواب صريحا؛ حتى لا يتوهم أن الشهر الحرام هو الكبير، وليكون الجواب على طبق السؤال في اللفظ"</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01"/>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2916E110" w14:textId="77777777" w:rsidR="007E49DB" w:rsidRPr="00A4672C" w:rsidRDefault="007E49DB" w:rsidP="00A4672C">
      <w:pPr>
        <w:spacing w:line="276" w:lineRule="auto"/>
        <w:rPr>
          <w:rFonts w:asciiTheme="minorBidi" w:hAnsiTheme="minorBidi"/>
          <w:b/>
          <w:bCs/>
          <w:sz w:val="28"/>
          <w:szCs w:val="28"/>
          <w:rtl/>
          <w:lang w:bidi="ar-LY"/>
        </w:rPr>
      </w:pPr>
      <w:r w:rsidRPr="00A4672C">
        <w:rPr>
          <w:rFonts w:asciiTheme="minorBidi" w:hAnsiTheme="minorBidi"/>
          <w:b/>
          <w:bCs/>
          <w:sz w:val="28"/>
          <w:szCs w:val="28"/>
          <w:rtl/>
          <w:lang w:bidi="ar-LY"/>
        </w:rPr>
        <w:t>ثالثا- التنكير والتعريف:</w:t>
      </w:r>
    </w:p>
    <w:p w14:paraId="6DC4D9BC"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 قال تعالى: </w:t>
      </w:r>
      <w:proofErr w:type="gramStart"/>
      <w:r w:rsidRPr="00A4672C">
        <w:rPr>
          <w:rFonts w:asciiTheme="minorBidi" w:hAnsiTheme="minorBidi"/>
          <w:b/>
          <w:bCs/>
          <w:sz w:val="28"/>
          <w:szCs w:val="28"/>
          <w:rtl/>
          <w:lang w:bidi="ar-LY"/>
        </w:rPr>
        <w:t>﴿ سَلَامٌ</w:t>
      </w:r>
      <w:proofErr w:type="gramEnd"/>
      <w:r w:rsidRPr="00A4672C">
        <w:rPr>
          <w:rFonts w:asciiTheme="minorBidi" w:hAnsiTheme="minorBidi"/>
          <w:b/>
          <w:bCs/>
          <w:sz w:val="28"/>
          <w:szCs w:val="28"/>
          <w:rtl/>
          <w:lang w:bidi="ar-LY"/>
        </w:rPr>
        <w:t xml:space="preserve"> عَلَى إِبْرَاهِيمَ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02"/>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 xml:space="preserve"> و ﴿ سَلَامٌ عَلَى نُوحٍ في العالمين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03"/>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33E1E09B"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ذكر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 في تعريف كلمة (سلام) بالألف واللام فوائد منها أنه: يشعر بذكر الله سبحانه؛ لأن السلام من أسمائه تعالى، ويشعر أيضاً بطلب معنى السلامة منه؛ لأنك متى ذكرت اسما من أسمائه </w:t>
      </w:r>
      <w:proofErr w:type="gramStart"/>
      <w:r w:rsidRPr="00A4672C">
        <w:rPr>
          <w:rFonts w:asciiTheme="minorBidi" w:hAnsiTheme="minorBidi"/>
          <w:sz w:val="28"/>
          <w:szCs w:val="28"/>
          <w:rtl/>
          <w:lang w:bidi="ar-LY"/>
        </w:rPr>
        <w:t>ففد</w:t>
      </w:r>
      <w:proofErr w:type="gramEnd"/>
      <w:r w:rsidRPr="00A4672C">
        <w:rPr>
          <w:rFonts w:asciiTheme="minorBidi" w:hAnsiTheme="minorBidi"/>
          <w:sz w:val="28"/>
          <w:szCs w:val="28"/>
          <w:rtl/>
          <w:lang w:bidi="ar-LY"/>
        </w:rPr>
        <w:t xml:space="preserve"> تعرضت لطلب المعنى الذي اشتق ذلك الاسم منه أيضاً، ويشعر أيضاً - في بعض المواضع - بعموم التحية وأنها غير مقصورة على المتكلم.</w:t>
      </w:r>
    </w:p>
    <w:p w14:paraId="7B7275F1"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ثم بين سبب حذف الألف واللام من كلمة (سلام) في الآيتين المذكورتين، وهو استغناء هذين الموطنين عن الفوائد الثلاث التي تقدم ذكرها في (الألف واللام )؛ لأن المتكلم ههنا هو الله سبحانه فلم يقصد تبركا بذكر الاسم الذي هو السلام، ولا تعرضاً وطلباً كما يقصده العبد، ولا عموما في التحية منه ومن غيره، لأن سلاماً منه - سبحانه - كاف من كل سلام، ومغن عن كل تحية، ومرب على كل أمنية، فلم يكن لذكر " الألف واللام " معنى ههنا، كما كان لها في قول عيسى بن مريم- عليه السلام -: </w:t>
      </w:r>
      <w:r w:rsidRPr="00A4672C">
        <w:rPr>
          <w:rFonts w:asciiTheme="minorBidi" w:hAnsiTheme="minorBidi"/>
          <w:b/>
          <w:bCs/>
          <w:sz w:val="28"/>
          <w:szCs w:val="28"/>
          <w:rtl/>
          <w:lang w:bidi="ar-LY"/>
        </w:rPr>
        <w:t>﴿ وَالسَّلَامُ عَلَيَّ يَوْمَ وُلِدْتُ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04"/>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r w:rsidRPr="00A4672C">
        <w:rPr>
          <w:rFonts w:asciiTheme="minorBidi" w:hAnsiTheme="minorBidi"/>
          <w:sz w:val="28"/>
          <w:szCs w:val="28"/>
          <w:rtl/>
          <w:lang w:bidi="ar-LY"/>
        </w:rPr>
        <w:t xml:space="preserve"> لأن هذا العبد الصالح يحتاج كلامه إلى هذه الفوائد الثلاثة، وأوكدها كلها العموم، لأنه مستحيل أن يقع سلامه على نفسه خاصة، ويبعد أيضاً رغبته عن ذكر مولاه، وتركه التعرض لمعنى الاسم ومقتضاه</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05"/>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7123A45F"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وهذا ما بينه علماء البلاغة إلى أنه لم يرد في القرآن سلام من جهة الله إلا منكرا، لأن سلاما قليلا من جهته –سبحانه وتعالى- كافٍ لتحقيق كل ما يطلبه العباد من أمن أو تحية، ومثله أيضا قوله: </w:t>
      </w:r>
      <w:proofErr w:type="gramStart"/>
      <w:r w:rsidRPr="00A4672C">
        <w:rPr>
          <w:rFonts w:asciiTheme="minorBidi" w:hAnsiTheme="minorBidi"/>
          <w:b/>
          <w:bCs/>
          <w:sz w:val="28"/>
          <w:szCs w:val="28"/>
          <w:rtl/>
          <w:lang w:bidi="ar-LY"/>
        </w:rPr>
        <w:t>﴿ سلام</w:t>
      </w:r>
      <w:proofErr w:type="gramEnd"/>
      <w:r w:rsidRPr="00A4672C">
        <w:rPr>
          <w:rFonts w:asciiTheme="minorBidi" w:hAnsiTheme="minorBidi"/>
          <w:b/>
          <w:bCs/>
          <w:sz w:val="28"/>
          <w:szCs w:val="28"/>
          <w:rtl/>
          <w:lang w:bidi="ar-LY"/>
        </w:rPr>
        <w:t xml:space="preserve"> عليكم بما صبرتم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06"/>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و</w:t>
      </w:r>
      <w:r w:rsidRPr="00A4672C">
        <w:rPr>
          <w:rFonts w:asciiTheme="minorBidi" w:hAnsiTheme="minorBidi"/>
          <w:b/>
          <w:bCs/>
          <w:sz w:val="28"/>
          <w:szCs w:val="28"/>
          <w:rtl/>
          <w:lang w:bidi="ar-LY"/>
        </w:rPr>
        <w:t xml:space="preserve"> ﴿ سلام قولا من رب رحيم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07"/>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و</w:t>
      </w:r>
      <w:r w:rsidRPr="00A4672C">
        <w:rPr>
          <w:rFonts w:asciiTheme="minorBidi" w:hAnsiTheme="minorBidi"/>
          <w:b/>
          <w:bCs/>
          <w:sz w:val="28"/>
          <w:szCs w:val="28"/>
          <w:rtl/>
          <w:lang w:bidi="ar-LY"/>
        </w:rPr>
        <w:t xml:space="preserve"> ﴿ سلام على موسى وهارون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08"/>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و</w:t>
      </w:r>
      <w:r w:rsidRPr="00A4672C">
        <w:rPr>
          <w:rFonts w:asciiTheme="minorBidi" w:hAnsiTheme="minorBidi"/>
          <w:b/>
          <w:bCs/>
          <w:sz w:val="28"/>
          <w:szCs w:val="28"/>
          <w:rtl/>
          <w:lang w:bidi="ar-LY"/>
        </w:rPr>
        <w:t xml:space="preserve"> ﴿ وسلام على المرسلين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09"/>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و</w:t>
      </w:r>
      <w:r w:rsidRPr="00A4672C">
        <w:rPr>
          <w:rFonts w:asciiTheme="minorBidi" w:hAnsiTheme="minorBidi"/>
          <w:b/>
          <w:bCs/>
          <w:sz w:val="28"/>
          <w:szCs w:val="28"/>
          <w:rtl/>
          <w:lang w:bidi="ar-LY"/>
        </w:rPr>
        <w:t xml:space="preserve"> ﴿ فسلام لك من أصحاب اليمين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10"/>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وغيرها مما ورد في القرآن الكريم.</w:t>
      </w:r>
    </w:p>
    <w:p w14:paraId="7F65BA3B"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قالوا: وأما قول عيسى -عليه السلام- كما في الآية السابقة من سورة مريم، فقد جاء معرفا بالألف واللام؛ لأنه ورد على لسان عيسى الطفل في دعائه لنفسه، بخلاف الذي ورد بشأن يحيى -عليه السلام- في السورة نفسها وهو قوله تعالى: </w:t>
      </w:r>
      <w:proofErr w:type="gramStart"/>
      <w:r w:rsidRPr="00A4672C">
        <w:rPr>
          <w:rFonts w:asciiTheme="minorBidi" w:hAnsiTheme="minorBidi"/>
          <w:b/>
          <w:bCs/>
          <w:sz w:val="28"/>
          <w:szCs w:val="28"/>
          <w:rtl/>
          <w:lang w:bidi="ar-LY"/>
        </w:rPr>
        <w:t>﴿ وسلام</w:t>
      </w:r>
      <w:proofErr w:type="gramEnd"/>
      <w:r w:rsidRPr="00A4672C">
        <w:rPr>
          <w:rFonts w:asciiTheme="minorBidi" w:hAnsiTheme="minorBidi"/>
          <w:b/>
          <w:bCs/>
          <w:sz w:val="28"/>
          <w:szCs w:val="28"/>
          <w:rtl/>
          <w:lang w:bidi="ar-LY"/>
        </w:rPr>
        <w:t xml:space="preserve"> عليه يوم ولد ويوم يموت ويوم يبعث حيا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11"/>
      </w:r>
      <w:r w:rsidRPr="00A4672C">
        <w:rPr>
          <w:rStyle w:val="ac"/>
          <w:rFonts w:asciiTheme="minorBidi" w:hAnsiTheme="minorBidi"/>
          <w:b/>
          <w:bCs/>
          <w:sz w:val="28"/>
          <w:szCs w:val="28"/>
          <w:rtl/>
          <w:lang w:bidi="ar-LY"/>
        </w:rPr>
        <w:t>)</w:t>
      </w:r>
      <w:r w:rsidRPr="00A4672C">
        <w:rPr>
          <w:rFonts w:asciiTheme="minorBidi" w:hAnsiTheme="minorBidi"/>
          <w:sz w:val="28"/>
          <w:szCs w:val="28"/>
          <w:rtl/>
          <w:lang w:bidi="ar-LY"/>
        </w:rPr>
        <w:t>، فقد كان بيانا صادرا عن الله عز وجل</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12"/>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7CA67506"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رابعًا- الازدواج في الكلام:</w:t>
      </w:r>
    </w:p>
    <w:p w14:paraId="18E4504F"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الموضع الأول- قوله تعالى: </w:t>
      </w:r>
      <w:proofErr w:type="gramStart"/>
      <w:r w:rsidRPr="00A4672C">
        <w:rPr>
          <w:rFonts w:asciiTheme="minorBidi" w:hAnsiTheme="minorBidi"/>
          <w:b/>
          <w:bCs/>
          <w:sz w:val="28"/>
          <w:szCs w:val="28"/>
          <w:rtl/>
          <w:lang w:bidi="ar-LY"/>
        </w:rPr>
        <w:t>﴿</w:t>
      </w:r>
      <w:r w:rsidRPr="00A4672C">
        <w:rPr>
          <w:rFonts w:asciiTheme="minorBidi" w:hAnsiTheme="minorBidi"/>
          <w:sz w:val="28"/>
          <w:szCs w:val="28"/>
          <w:rtl/>
        </w:rPr>
        <w:t xml:space="preserve"> </w:t>
      </w:r>
      <w:r w:rsidRPr="00A4672C">
        <w:rPr>
          <w:rFonts w:asciiTheme="minorBidi" w:hAnsiTheme="minorBidi"/>
          <w:b/>
          <w:bCs/>
          <w:sz w:val="28"/>
          <w:szCs w:val="28"/>
          <w:rtl/>
          <w:lang w:bidi="ar-LY"/>
        </w:rPr>
        <w:t>نَسُوا</w:t>
      </w:r>
      <w:proofErr w:type="gramEnd"/>
      <w:r w:rsidRPr="00A4672C">
        <w:rPr>
          <w:rFonts w:asciiTheme="minorBidi" w:hAnsiTheme="minorBidi"/>
          <w:b/>
          <w:bCs/>
          <w:sz w:val="28"/>
          <w:szCs w:val="28"/>
          <w:rtl/>
          <w:lang w:bidi="ar-LY"/>
        </w:rPr>
        <w:t xml:space="preserve"> اللَّهَ فَنَسِيَهُمْ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13"/>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09E9942F" w14:textId="77777777" w:rsidR="007E49DB" w:rsidRPr="00A4672C" w:rsidRDefault="007E49DB" w:rsidP="00A4672C">
      <w:pPr>
        <w:tabs>
          <w:tab w:val="left" w:pos="3911"/>
        </w:tabs>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ذكر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 من الأغراض البلاغية ما يسمى بازدواج الكلام، وهو أن يتفق اللفظان وإن اختلف المعنيان، واستشهد له بالآية السابقة</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14"/>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60E68C5D"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وقد يسمى أيضا بالمطابقة أو المقابلة وهي على ثلاثة أقسام</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15"/>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أما أن يقابل الشيء بضده، أو يقابل بغيره، أو بمثله،</w:t>
      </w:r>
      <w:r w:rsidRPr="00A4672C">
        <w:rPr>
          <w:rFonts w:asciiTheme="minorBidi" w:hAnsiTheme="minorBidi"/>
          <w:sz w:val="28"/>
          <w:szCs w:val="28"/>
          <w:rtl/>
        </w:rPr>
        <w:t xml:space="preserve"> </w:t>
      </w:r>
      <w:r w:rsidRPr="00A4672C">
        <w:rPr>
          <w:rFonts w:asciiTheme="minorBidi" w:hAnsiTheme="minorBidi"/>
          <w:sz w:val="28"/>
          <w:szCs w:val="28"/>
          <w:rtl/>
          <w:lang w:bidi="ar-LY"/>
        </w:rPr>
        <w:t>وهذا الأخير على ضربين: أحدهما: التقابل في اللفظ والمعنى، والآخر التقابل في المعنى دون اللفظ. أو هو: مقابلة المفرد بالمفرد، والآخر مقابلة الجملة بالجملة. ومن الضرب الأول قوله تعالى: (نسوا الله فنسيهم).</w:t>
      </w:r>
    </w:p>
    <w:p w14:paraId="07A3BBF5"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والمعنى: أن أولئك القوم نسوا الله بترك طاعته وعبادته، فتركهم وأبعدهم من رحمته. وقد أسماه ابن قتيبة: "الجزاء عن الفعل بمثل لفظه والمعنيان مختلفان"</w:t>
      </w:r>
      <w:r w:rsidRPr="00A4672C">
        <w:rPr>
          <w:rStyle w:val="ac"/>
          <w:rFonts w:asciiTheme="minorBidi" w:hAnsiTheme="minorBidi"/>
          <w:sz w:val="28"/>
          <w:szCs w:val="28"/>
          <w:vertAlign w:val="baseline"/>
          <w:rtl/>
          <w:lang w:bidi="ar-LY"/>
        </w:rPr>
        <w:t xml:space="preserve">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16"/>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2F6E5642"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الموضع الثاني- قوله تعالى: </w:t>
      </w:r>
      <w:proofErr w:type="gramStart"/>
      <w:r w:rsidRPr="00A4672C">
        <w:rPr>
          <w:rFonts w:asciiTheme="minorBidi" w:hAnsiTheme="minorBidi"/>
          <w:b/>
          <w:bCs/>
          <w:sz w:val="28"/>
          <w:szCs w:val="28"/>
          <w:rtl/>
          <w:lang w:bidi="ar-LY"/>
        </w:rPr>
        <w:t>﴿</w:t>
      </w:r>
      <w:r w:rsidRPr="00A4672C">
        <w:rPr>
          <w:rFonts w:asciiTheme="minorBidi" w:hAnsiTheme="minorBidi"/>
          <w:sz w:val="28"/>
          <w:szCs w:val="28"/>
          <w:rtl/>
        </w:rPr>
        <w:t xml:space="preserve"> </w:t>
      </w:r>
      <w:r w:rsidRPr="00A4672C">
        <w:rPr>
          <w:rFonts w:asciiTheme="minorBidi" w:hAnsiTheme="minorBidi"/>
          <w:b/>
          <w:bCs/>
          <w:sz w:val="28"/>
          <w:szCs w:val="28"/>
          <w:rtl/>
          <w:lang w:bidi="ar-LY"/>
        </w:rPr>
        <w:t>فَمَنِ</w:t>
      </w:r>
      <w:proofErr w:type="gramEnd"/>
      <w:r w:rsidRPr="00A4672C">
        <w:rPr>
          <w:rFonts w:asciiTheme="minorBidi" w:hAnsiTheme="minorBidi"/>
          <w:b/>
          <w:bCs/>
          <w:sz w:val="28"/>
          <w:szCs w:val="28"/>
          <w:rtl/>
          <w:lang w:bidi="ar-LY"/>
        </w:rPr>
        <w:t xml:space="preserve"> اعْتَدَى عَلَيْكُمْ فَاعْتَدُوا عَلَيْهِ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17"/>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36EFFAEB" w14:textId="77777777" w:rsidR="007E49DB" w:rsidRPr="00A4672C" w:rsidRDefault="007E49DB" w:rsidP="00A4672C">
      <w:pPr>
        <w:autoSpaceDE w:val="0"/>
        <w:autoSpaceDN w:val="0"/>
        <w:adjustRightInd w:val="0"/>
        <w:spacing w:line="276" w:lineRule="auto"/>
        <w:ind w:firstLine="720"/>
        <w:jc w:val="both"/>
        <w:rPr>
          <w:rFonts w:asciiTheme="minorBidi" w:hAnsiTheme="minorBidi"/>
          <w:b/>
          <w:bCs/>
          <w:sz w:val="28"/>
          <w:szCs w:val="28"/>
          <w:rtl/>
          <w:lang w:bidi="ar-LY"/>
        </w:rPr>
      </w:pPr>
      <w:r w:rsidRPr="00A4672C">
        <w:rPr>
          <w:rFonts w:asciiTheme="minorBidi" w:hAnsiTheme="minorBidi"/>
          <w:sz w:val="28"/>
          <w:szCs w:val="28"/>
          <w:rtl/>
          <w:lang w:bidi="ar-LY"/>
        </w:rPr>
        <w:t>بين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في هذه الآية أن المعاقبة سميت اعتداء؛ لازدواج الكلام، وحسن الانتظام</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18"/>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r w:rsidRPr="00A4672C">
        <w:rPr>
          <w:rFonts w:asciiTheme="minorBidi" w:hAnsiTheme="minorBidi"/>
          <w:b/>
          <w:bCs/>
          <w:sz w:val="28"/>
          <w:szCs w:val="28"/>
          <w:rtl/>
          <w:lang w:bidi="ar-LY"/>
        </w:rPr>
        <w:t xml:space="preserve"> </w:t>
      </w:r>
      <w:r w:rsidRPr="00A4672C">
        <w:rPr>
          <w:rFonts w:asciiTheme="minorBidi" w:hAnsiTheme="minorBidi"/>
          <w:sz w:val="28"/>
          <w:szCs w:val="28"/>
          <w:rtl/>
          <w:lang w:bidi="ar-LY"/>
        </w:rPr>
        <w:t>والمعنى: "جازوه بما يستحق على طريق العدل، إلا أنه استعير للثاني لفظ الاعتداء لتأكيد الدلالة على المساواة في المقدار"</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19"/>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r w:rsidRPr="00A4672C">
        <w:rPr>
          <w:rFonts w:asciiTheme="minorBidi" w:hAnsiTheme="minorBidi"/>
          <w:b/>
          <w:bCs/>
          <w:sz w:val="28"/>
          <w:szCs w:val="28"/>
          <w:rtl/>
          <w:lang w:bidi="ar-LY"/>
        </w:rPr>
        <w:t xml:space="preserve"> </w:t>
      </w:r>
      <w:r w:rsidRPr="00A4672C">
        <w:rPr>
          <w:rFonts w:asciiTheme="minorBidi" w:hAnsiTheme="minorBidi"/>
          <w:sz w:val="28"/>
          <w:szCs w:val="28"/>
          <w:rtl/>
          <w:lang w:bidi="ar-LY"/>
        </w:rPr>
        <w:t>"فالعدوان الأول: ظلم، والثاني: جزاء، والجزاء لا يكون ظلما، وإن كان لفظه كلفظ الأول"</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20"/>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فسُميت العقوبةَ باسم الذنبِ</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21"/>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أو "سمى جزاء الاعتداء اعتداء"</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22"/>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ليزدوجَ الكلامُ. </w:t>
      </w:r>
    </w:p>
    <w:p w14:paraId="2F79D427" w14:textId="77777777" w:rsidR="007E49DB" w:rsidRPr="00A4672C" w:rsidRDefault="007E49DB" w:rsidP="00A4672C">
      <w:pPr>
        <w:autoSpaceDE w:val="0"/>
        <w:autoSpaceDN w:val="0"/>
        <w:adjustRightInd w:val="0"/>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المبحث الرابع: </w:t>
      </w:r>
      <w:r w:rsidRPr="00A4672C">
        <w:rPr>
          <w:rFonts w:asciiTheme="minorBidi" w:hAnsiTheme="minorBidi"/>
          <w:b/>
          <w:bCs/>
          <w:color w:val="000000"/>
          <w:sz w:val="28"/>
          <w:szCs w:val="28"/>
          <w:rtl/>
        </w:rPr>
        <w:t xml:space="preserve">بعض المباحث النحوية </w:t>
      </w:r>
      <w:r w:rsidRPr="00A4672C">
        <w:rPr>
          <w:rFonts w:asciiTheme="minorBidi" w:hAnsiTheme="minorBidi"/>
          <w:b/>
          <w:bCs/>
          <w:sz w:val="28"/>
          <w:szCs w:val="28"/>
          <w:rtl/>
        </w:rPr>
        <w:t xml:space="preserve">عند </w:t>
      </w:r>
      <w:r w:rsidRPr="00A4672C">
        <w:rPr>
          <w:rFonts w:asciiTheme="minorBidi" w:hAnsiTheme="minorBidi"/>
          <w:b/>
          <w:bCs/>
          <w:sz w:val="28"/>
          <w:szCs w:val="28"/>
          <w:rtl/>
          <w:lang w:bidi="ar-LY"/>
        </w:rPr>
        <w:t>السهيلي - رحمه الله-</w:t>
      </w:r>
      <w:r w:rsidRPr="00A4672C">
        <w:rPr>
          <w:rFonts w:asciiTheme="minorBidi" w:hAnsiTheme="minorBidi"/>
          <w:b/>
          <w:bCs/>
          <w:sz w:val="28"/>
          <w:szCs w:val="28"/>
          <w:rtl/>
        </w:rPr>
        <w:t xml:space="preserve"> في كتابه نتائج الفكر</w:t>
      </w:r>
      <w:r w:rsidRPr="00A4672C">
        <w:rPr>
          <w:rFonts w:asciiTheme="minorBidi" w:hAnsiTheme="minorBidi"/>
          <w:b/>
          <w:bCs/>
          <w:sz w:val="28"/>
          <w:szCs w:val="28"/>
          <w:rtl/>
          <w:lang w:bidi="ar-LY"/>
        </w:rPr>
        <w:t>:</w:t>
      </w:r>
    </w:p>
    <w:p w14:paraId="6FCC9A48" w14:textId="77777777" w:rsidR="007E49DB" w:rsidRPr="00A4672C" w:rsidRDefault="007E49DB" w:rsidP="00A4672C">
      <w:pPr>
        <w:spacing w:line="276" w:lineRule="auto"/>
        <w:rPr>
          <w:rFonts w:asciiTheme="minorBidi" w:hAnsiTheme="minorBidi"/>
          <w:sz w:val="28"/>
          <w:szCs w:val="28"/>
          <w:rtl/>
          <w:lang w:bidi="ar-LY"/>
        </w:rPr>
      </w:pPr>
      <w:r w:rsidRPr="00A4672C">
        <w:rPr>
          <w:rFonts w:asciiTheme="minorBidi" w:hAnsiTheme="minorBidi"/>
          <w:b/>
          <w:bCs/>
          <w:sz w:val="28"/>
          <w:szCs w:val="28"/>
          <w:rtl/>
          <w:lang w:bidi="ar-LY"/>
        </w:rPr>
        <w:t>1- (تذكير الفعل وتأنيثه في القرآن الكريم</w:t>
      </w:r>
      <w:r w:rsidRPr="00A4672C">
        <w:rPr>
          <w:rFonts w:asciiTheme="minorBidi" w:hAnsiTheme="minorBidi"/>
          <w:sz w:val="28"/>
          <w:szCs w:val="28"/>
          <w:rtl/>
          <w:lang w:bidi="ar-LY"/>
        </w:rPr>
        <w:t>):</w:t>
      </w:r>
    </w:p>
    <w:p w14:paraId="1747AC40"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قال تعالى حكاية عن قوم صالح: </w:t>
      </w:r>
      <w:proofErr w:type="gramStart"/>
      <w:r w:rsidRPr="00A4672C">
        <w:rPr>
          <w:rFonts w:asciiTheme="minorBidi" w:hAnsiTheme="minorBidi"/>
          <w:b/>
          <w:bCs/>
          <w:sz w:val="28"/>
          <w:szCs w:val="28"/>
          <w:rtl/>
          <w:lang w:bidi="ar-LY"/>
        </w:rPr>
        <w:t>﴿ وَأَخَذَ</w:t>
      </w:r>
      <w:proofErr w:type="gramEnd"/>
      <w:r w:rsidRPr="00A4672C">
        <w:rPr>
          <w:rFonts w:asciiTheme="minorBidi" w:hAnsiTheme="minorBidi"/>
          <w:b/>
          <w:bCs/>
          <w:sz w:val="28"/>
          <w:szCs w:val="28"/>
          <w:rtl/>
          <w:lang w:bidi="ar-LY"/>
        </w:rPr>
        <w:t xml:space="preserve"> الَّذِينَ ظَلَمُوا الصَّيْحَةُ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23"/>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r w:rsidRPr="00A4672C">
        <w:rPr>
          <w:rFonts w:asciiTheme="minorBidi" w:hAnsiTheme="minorBidi"/>
          <w:sz w:val="28"/>
          <w:szCs w:val="28"/>
          <w:rtl/>
          <w:lang w:bidi="ar-LY"/>
        </w:rPr>
        <w:t xml:space="preserve"> وقال حكاية عن قوم شعيب: </w:t>
      </w:r>
      <w:r w:rsidRPr="00A4672C">
        <w:rPr>
          <w:rFonts w:asciiTheme="minorBidi" w:hAnsiTheme="minorBidi"/>
          <w:b/>
          <w:bCs/>
          <w:sz w:val="28"/>
          <w:szCs w:val="28"/>
          <w:rtl/>
          <w:lang w:bidi="ar-LY"/>
        </w:rPr>
        <w:t>﴿ وَأَخَذَتِ الَّذِينَ ظَلَمُوا الصَّيْحَةُ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24"/>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33A7E2E6"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نلاحظ أن التاء حذفت مع الفعل في الآية الأولى (وأخذ)، بينما ثبتت مع الفعل في الآية الثانية (وأخذت) مع أنهم يقولون: إذا كان الفاعل مؤنث غير حقيقي فعندئذ يستوي ذكر التاء وحذفها في الفعل المتقدم. فما الحكمة في اختصاصها في قصة شعيب بالفعل وحذفها في قصة صالح.</w:t>
      </w:r>
    </w:p>
    <w:p w14:paraId="4AB86E9E"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وقد أجاب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على هذا بأن الصيحة في قصة صالح -عليه السلام- في معنى الخزي والعذاب، إذ كانت منتظمة بقوله سبحانه وتعالى: </w:t>
      </w:r>
      <w:proofErr w:type="gramStart"/>
      <w:r w:rsidRPr="00A4672C">
        <w:rPr>
          <w:rFonts w:asciiTheme="minorBidi" w:hAnsiTheme="minorBidi"/>
          <w:b/>
          <w:bCs/>
          <w:sz w:val="28"/>
          <w:szCs w:val="28"/>
          <w:rtl/>
          <w:lang w:bidi="ar-LY"/>
        </w:rPr>
        <w:t>﴿ وَمِنْ</w:t>
      </w:r>
      <w:proofErr w:type="gramEnd"/>
      <w:r w:rsidRPr="00A4672C">
        <w:rPr>
          <w:rFonts w:asciiTheme="minorBidi" w:hAnsiTheme="minorBidi"/>
          <w:b/>
          <w:bCs/>
          <w:sz w:val="28"/>
          <w:szCs w:val="28"/>
          <w:rtl/>
          <w:lang w:bidi="ar-LY"/>
        </w:rPr>
        <w:t xml:space="preserve"> خِزْيِ يَوْمِئِذٍ إِنَّ رَبَّكَ هُوَ الْقَوِيُّ الْعَزِيزُ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25"/>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فصارت الصيحة عبارة عن ذلك الخزي وعن العذاب المذكور في الآية، فقوي التذكير، بخلاف قصة شعيب في الآية الأخرى</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26"/>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w:t>
      </w:r>
    </w:p>
    <w:p w14:paraId="20786DCE"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وزاد ابن القيم فائدة أخرى زيادة على تحليل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حيث بين أن الصيحة يراد بها المصدر بمعنى الصياح فيحسن فيها التذكير، ويراد بها أيضا الواحدة من المصدر فيكون التأنيث أحسن، وقد أخبر تعالى عن العذاب الذي أصاب به قوم شعيب بثلاثة أمور كلها مؤنثة اللفظ أحدها: الرجفة في قوله تعالى: </w:t>
      </w:r>
      <w:r w:rsidRPr="00A4672C">
        <w:rPr>
          <w:rFonts w:asciiTheme="minorBidi" w:hAnsiTheme="minorBidi"/>
          <w:b/>
          <w:bCs/>
          <w:sz w:val="28"/>
          <w:szCs w:val="28"/>
          <w:rtl/>
          <w:lang w:bidi="ar-LY"/>
        </w:rPr>
        <w:t>﴿ فَأَخَذَتْهُمُ الرَّجْفَةُ فَأَصْبَحُوا فِي دَارِهِمْ جَاثِمِينَ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27"/>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الثاني: الظلة بقوله: </w:t>
      </w:r>
      <w:r w:rsidRPr="00A4672C">
        <w:rPr>
          <w:rFonts w:asciiTheme="minorBidi" w:hAnsiTheme="minorBidi"/>
          <w:b/>
          <w:bCs/>
          <w:sz w:val="28"/>
          <w:szCs w:val="28"/>
          <w:rtl/>
          <w:lang w:bidi="ar-LY"/>
        </w:rPr>
        <w:t>﴿ فَكَذَّبُوهُ فَأَخَذَهُمْ عَذَابُ يَوْمِ الظُّلَّةِ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28"/>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الثالث: الصيحة: </w:t>
      </w:r>
      <w:r w:rsidRPr="00A4672C">
        <w:rPr>
          <w:rFonts w:asciiTheme="minorBidi" w:hAnsiTheme="minorBidi"/>
          <w:b/>
          <w:bCs/>
          <w:sz w:val="28"/>
          <w:szCs w:val="28"/>
          <w:rtl/>
          <w:lang w:bidi="ar-LY"/>
        </w:rPr>
        <w:t>﴿ وَأَخَذَت الَّذِينَ ظَلَمُوا الصَّيْحَةُ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29"/>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وجمع لهم بين الثلاثة؛ لإن الرجفة بدأت بهم فأصحروا في الفضاء خوفا من سقوط الأبنية عليهم فصهرتهم الشمس بحرِّها، ورفعت لهم الظلة فهرعوا إليها يستظلون بها من الشمس، فنزل عليهم منها العذاب وفيه الصيحة، فكان ذكر الصيحة مع الرجفة والظلة أحسن من ذكر الصياح ، فلذلك كان ذكر التاء مع الفعل أحسن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30"/>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w:t>
      </w:r>
    </w:p>
    <w:p w14:paraId="47193979" w14:textId="77777777" w:rsidR="007E49DB" w:rsidRPr="00A4672C" w:rsidRDefault="007E49DB" w:rsidP="00A4672C">
      <w:pPr>
        <w:spacing w:line="276" w:lineRule="auto"/>
        <w:rPr>
          <w:rFonts w:asciiTheme="minorBidi" w:hAnsiTheme="minorBidi"/>
          <w:b/>
          <w:bCs/>
          <w:sz w:val="28"/>
          <w:szCs w:val="28"/>
          <w:rtl/>
          <w:lang w:bidi="ar-LY"/>
        </w:rPr>
      </w:pPr>
      <w:r w:rsidRPr="00A4672C">
        <w:rPr>
          <w:rFonts w:asciiTheme="minorBidi" w:hAnsiTheme="minorBidi"/>
          <w:b/>
          <w:bCs/>
          <w:sz w:val="28"/>
          <w:szCs w:val="28"/>
          <w:rtl/>
          <w:lang w:bidi="ar-LY"/>
        </w:rPr>
        <w:t xml:space="preserve">2- الاشتغال في قوله تعالى: </w:t>
      </w:r>
      <w:proofErr w:type="gramStart"/>
      <w:r w:rsidRPr="00A4672C">
        <w:rPr>
          <w:rFonts w:asciiTheme="minorBidi" w:hAnsiTheme="minorBidi"/>
          <w:b/>
          <w:bCs/>
          <w:sz w:val="28"/>
          <w:szCs w:val="28"/>
          <w:rtl/>
          <w:lang w:bidi="ar-LY"/>
        </w:rPr>
        <w:t>﴿ إِنَّا</w:t>
      </w:r>
      <w:proofErr w:type="gramEnd"/>
      <w:r w:rsidRPr="00A4672C">
        <w:rPr>
          <w:rFonts w:asciiTheme="minorBidi" w:hAnsiTheme="minorBidi"/>
          <w:b/>
          <w:bCs/>
          <w:sz w:val="28"/>
          <w:szCs w:val="28"/>
          <w:rtl/>
          <w:lang w:bidi="ar-LY"/>
        </w:rPr>
        <w:t xml:space="preserve"> كُلَّ شَيْءٍ خَلَقْنَاهُ بِقَدَرٍ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31"/>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2DBEB54B"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بين السهيلي </w:t>
      </w:r>
      <w:r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أن من باب الاشتغال اشتغال الفعل عن المفعول بضميره، وأن بعض النحويين ربطوا في هذا الباب اختيار النصب على الرفع بالأمر والنهي والاستفهام والجحد والجزاء.</w:t>
      </w:r>
    </w:p>
    <w:p w14:paraId="083DCC07"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ثم عقب على هذا بأنه لا يقتصر على هذه المواضع فقط، بل كل موضع يكون القصد فيه إلى الفعل، وتكون الفائدة في ذكره أقوى كان النصب فيه الوجه المقدَّم، ثم استشهد بالآية السابقة وذكر أن القراء قد أجمعوا على نصبه، فدل ذلك على قبح الرفع فيه؛ حجته في ذلك أن مقصد الآية المدح بالفعل والاقتدار على خلق الأشياء وتقديرها، مع أنه لو قيل: (إِنَّا كُلُّ شَيْءٍ)، لذهب الوهم إلى الصفة لا إلى الخبر في قوله: (خَلَقْنَاهُ)، وبين أنه إن كان كذلك فعندئذ يكون فيه للقدرية متعلق بأن يقولوا: (نعم) كل شيء خلقه فهو بقدر يقدره، وكل شيء لم يخلقه فهو بخلاف ذلك؛ لأن فعل الإنسان عندهم غير مخلوق للرب -تعالى عن قولهم-</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32"/>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45C8CA7C"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ذكر القرطبي عند تفسيره لهذه الآية: أن قراءة العامة في (كل) هي النصب. وقرأ أبو السمال (كل) بالرفع على الابتداء. ومن نصبها فبإضمار فعل وهو اختيار الكوفيين؛ لأن (إن) تطلب الفعل فهي به أولى، ثم بين أن النصب أدل على العموم في المخلوقات لله تعالى؛ لأنك لو حذفت (خلقناه) المفسَّر، وأظهرت الأول، لصار (إنا خلقنا كل شي بقدر)، ولا يصح كون خلقناه صفة لشيء؛ لأن الصفة لا تعمل فيما قبل الموصوف، ولا تكون تفسيرا لما يعمل فيما قبله</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33"/>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w:t>
      </w:r>
    </w:p>
    <w:p w14:paraId="430CDBC0"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وقال ابن عاشور: "وانتصب (كُلَّ شَيْءٍ) على المفعولية لـ (خَلَقْناهُ) على طريقة الاشتغال، وتقديمه على (خَلَقْناهُ)؛ ليتأكد مدلوله بذكر اسمه الظاهر ابتداء، وذكر ضميره ثانيا، وذلك هو الذي يقتضي العدول إلى الاشتغال في فصيح الكلام العربي، فيحصل توكيد للمفعول بعد أن حصل تحقيق نسبة الفعل إلى فاعله بحرف (إن) المفيد لتوكيد الخبر، وليتصل قوله: (بِقَدَرٍ) بالعامل فيه وهو (خَلَقْناهُ)؛ لئلا يلتبس بالنعت لشيء لو قيل: (إنا خلقنا كل شيء بقدر)، فيظَن أن المراد: (أنا خلقنا كل شيء مقدر) فيبقى السامع منتظرا لخبر إن"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34"/>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5F573362"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rPr>
        <w:t>3-</w:t>
      </w:r>
      <w:r w:rsidRPr="00A4672C">
        <w:rPr>
          <w:rFonts w:asciiTheme="minorBidi" w:hAnsiTheme="minorBidi"/>
          <w:b/>
          <w:bCs/>
          <w:sz w:val="28"/>
          <w:szCs w:val="28"/>
          <w:rtl/>
          <w:lang w:bidi="ar-LY"/>
        </w:rPr>
        <w:t xml:space="preserve"> (الظن).</w:t>
      </w:r>
    </w:p>
    <w:p w14:paraId="2F5B2040"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w:t>
      </w:r>
      <w:r w:rsidRPr="00A4672C">
        <w:rPr>
          <w:rFonts w:asciiTheme="minorBidi" w:hAnsiTheme="minorBidi"/>
          <w:sz w:val="28"/>
          <w:szCs w:val="28"/>
          <w:rtl/>
          <w:lang w:bidi="ar-LY"/>
        </w:rPr>
        <w:tab/>
        <w:t xml:space="preserve">بين السهيلي–رحمه الله- أنه مصدر لا يثنى ولا يجمع، إلا إذا أردت به الأمور المظنونة. واستشهد لذلك بقوله تعالى: </w:t>
      </w:r>
      <w:proofErr w:type="gramStart"/>
      <w:r w:rsidRPr="00A4672C">
        <w:rPr>
          <w:rFonts w:asciiTheme="minorBidi" w:hAnsiTheme="minorBidi"/>
          <w:b/>
          <w:bCs/>
          <w:sz w:val="28"/>
          <w:szCs w:val="28"/>
          <w:rtl/>
          <w:lang w:bidi="ar-LY"/>
        </w:rPr>
        <w:t>﴿ وَتَظُنُّونَ</w:t>
      </w:r>
      <w:proofErr w:type="gramEnd"/>
      <w:r w:rsidRPr="00A4672C">
        <w:rPr>
          <w:rFonts w:asciiTheme="minorBidi" w:hAnsiTheme="minorBidi"/>
          <w:b/>
          <w:bCs/>
          <w:sz w:val="28"/>
          <w:szCs w:val="28"/>
          <w:rtl/>
          <w:lang w:bidi="ar-LY"/>
        </w:rPr>
        <w:t xml:space="preserve"> بِاللَّهِ الظُّنُونَا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35"/>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r w:rsidRPr="00A4672C">
        <w:rPr>
          <w:rFonts w:asciiTheme="minorBidi" w:hAnsiTheme="minorBidi"/>
          <w:sz w:val="28"/>
          <w:szCs w:val="28"/>
          <w:rtl/>
          <w:lang w:bidi="ar-LY"/>
        </w:rPr>
        <w:t xml:space="preserve"> والمعنى: تظنون به أشياء وأموراً كاذبة. فتستثنى في هذا الموضع من الكلام، فتصبح الظنون مفعول مطلق، لا عبارة عن الظن الذي هو المصدر في الأصل</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36"/>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55F1156F"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وهذا هو المتفق عليه من أن المصدر لا يثنى، ولا يجمع، ولا يؤنث؛ لأنه يدل بلفظه على القليل والكثير، كأسماء الأجناس، كالماء والزيت والعسل، وما أشبهها من أسماء الأجناس، لأن كل لفظ من ذلك يقع على الجنس بأسره قليله وكثيره، فاستغني عن تثنيته وجمعه. فإن اختلفت أنواعها جاز تثنيتها وجمعها وهذا هو المشهور، كقولك: شربت </w:t>
      </w:r>
      <w:proofErr w:type="spellStart"/>
      <w:r w:rsidRPr="00A4672C">
        <w:rPr>
          <w:rFonts w:asciiTheme="minorBidi" w:hAnsiTheme="minorBidi"/>
          <w:sz w:val="28"/>
          <w:szCs w:val="28"/>
          <w:rtl/>
          <w:lang w:bidi="ar-LY"/>
        </w:rPr>
        <w:t>ماءين</w:t>
      </w:r>
      <w:proofErr w:type="spellEnd"/>
      <w:r w:rsidRPr="00A4672C">
        <w:rPr>
          <w:rFonts w:asciiTheme="minorBidi" w:hAnsiTheme="minorBidi"/>
          <w:sz w:val="28"/>
          <w:szCs w:val="28"/>
          <w:rtl/>
          <w:lang w:bidi="ar-LY"/>
        </w:rPr>
        <w:t>، تريد: ماء حلوا، وماء ملحا، وكذلك المصدر، نحو قولك:</w:t>
      </w:r>
      <w:r w:rsidRPr="00A4672C">
        <w:rPr>
          <w:rFonts w:asciiTheme="minorBidi" w:hAnsiTheme="minorBidi"/>
          <w:sz w:val="28"/>
          <w:szCs w:val="28"/>
          <w:rtl/>
        </w:rPr>
        <w:t xml:space="preserve"> </w:t>
      </w:r>
      <w:r w:rsidRPr="00A4672C">
        <w:rPr>
          <w:rFonts w:asciiTheme="minorBidi" w:hAnsiTheme="minorBidi"/>
          <w:sz w:val="28"/>
          <w:szCs w:val="28"/>
          <w:rtl/>
          <w:lang w:bidi="ar-LY"/>
        </w:rPr>
        <w:t xml:space="preserve">ضربت زيدا ضربين، أي نوعين من الضرب شديدا وهينا. ومنه (الظنونا) فيكون معناه: أردا ظنونا مختلفة. وظاهر مذهب سيبويه المنع، واختاره </w:t>
      </w:r>
      <w:proofErr w:type="spellStart"/>
      <w:r w:rsidRPr="00A4672C">
        <w:rPr>
          <w:rFonts w:asciiTheme="minorBidi" w:hAnsiTheme="minorBidi"/>
          <w:sz w:val="28"/>
          <w:szCs w:val="28"/>
          <w:rtl/>
          <w:lang w:bidi="ar-LY"/>
        </w:rPr>
        <w:t>الشلوبين</w:t>
      </w:r>
      <w:proofErr w:type="spellEnd"/>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37"/>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1CD02987"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وقد اختلف العلماء في أنواع الظنون المقصودة من الآية: فمنهم من يرى أن هذا خطاب للمنافقين، ظنوا ظنوناً كاذبة أن رسول الله صلى الله عليه وسلم سيغلب ويهزم، فأخلف الله ظنهم بنصره للمؤمنين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38"/>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وهذا الرأي هو الأقرب لما ذهب إليه السهيلي–رحمه الله-.</w:t>
      </w:r>
    </w:p>
    <w:p w14:paraId="78D5F096"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 xml:space="preserve">ومنهم من قال </w:t>
      </w:r>
      <w:proofErr w:type="gramStart"/>
      <w:r w:rsidRPr="00A4672C">
        <w:rPr>
          <w:rFonts w:asciiTheme="minorBidi" w:hAnsiTheme="minorBidi"/>
          <w:sz w:val="28"/>
          <w:szCs w:val="28"/>
          <w:rtl/>
          <w:lang w:bidi="ar-LY"/>
        </w:rPr>
        <w:t>أن</w:t>
      </w:r>
      <w:proofErr w:type="gramEnd"/>
      <w:r w:rsidRPr="00A4672C">
        <w:rPr>
          <w:rFonts w:asciiTheme="minorBidi" w:hAnsiTheme="minorBidi"/>
          <w:sz w:val="28"/>
          <w:szCs w:val="28"/>
          <w:rtl/>
          <w:lang w:bidi="ar-LY"/>
        </w:rPr>
        <w:t xml:space="preserve"> المقصود بـ(الظنونا) تكادون تضطربون وتقولون: ما هذا الخلف للموعد؟ وأنها خواطر خطرت للمؤمنين لا يمكن للبشر دفعها، وأما المنافقون فنطقت بها ألسنتهم</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39"/>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427BB4CF"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بينما يرى آخرون أنه خطاب يشمل المؤمنين والمنافقين على التفصيل الآتي: فمن خلص إيمانه ظن أن ما وعدهم الله به من النصر حق، وأنهم يُستظهَرون، ومن ضعف إيمانه اضطرب ظنه، ومن كان منافقا ظن أن الدائرة تكون على الرسول والمؤمنين وسيغلبون، فأخلفت ظنونهم.</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40"/>
      </w:r>
      <w:r w:rsidRPr="00A4672C">
        <w:rPr>
          <w:rStyle w:val="ac"/>
          <w:rFonts w:asciiTheme="minorBidi" w:hAnsiTheme="minorBidi"/>
          <w:sz w:val="28"/>
          <w:szCs w:val="28"/>
          <w:rtl/>
          <w:lang w:bidi="ar-LY"/>
        </w:rPr>
        <w:t>)</w:t>
      </w:r>
    </w:p>
    <w:p w14:paraId="1ED44F07"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وقد قال ابن عاشور: "وانتصب الظنونا على المفعول المطلق المبين للعدد، وهو جمع ظن. وتعريفه باللام تعريف الجنس، وجمعه للدلالة على أنواع من الظن"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41"/>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51E8939D" w14:textId="77777777" w:rsidR="007E49DB" w:rsidRPr="00A4672C" w:rsidRDefault="007E49DB"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 xml:space="preserve">4- ظرف الزمان (شهر) وإضافته إلى العلم بعده في قوله سبحانه: </w:t>
      </w:r>
      <w:proofErr w:type="gramStart"/>
      <w:r w:rsidRPr="00A4672C">
        <w:rPr>
          <w:rFonts w:asciiTheme="minorBidi" w:hAnsiTheme="minorBidi"/>
          <w:b/>
          <w:bCs/>
          <w:sz w:val="28"/>
          <w:szCs w:val="28"/>
          <w:rtl/>
          <w:lang w:bidi="ar-LY"/>
        </w:rPr>
        <w:t>﴿ شَهْرُ</w:t>
      </w:r>
      <w:proofErr w:type="gramEnd"/>
      <w:r w:rsidRPr="00A4672C">
        <w:rPr>
          <w:rFonts w:asciiTheme="minorBidi" w:hAnsiTheme="minorBidi"/>
          <w:b/>
          <w:bCs/>
          <w:sz w:val="28"/>
          <w:szCs w:val="28"/>
          <w:rtl/>
          <w:lang w:bidi="ar-LY"/>
        </w:rPr>
        <w:t xml:space="preserve"> رَمَضَانَ الَّذِي أُنْزِلَ فِيهِ الْقُرْآنُ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42"/>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6273C03B"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بين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 لذكر الشهر في الآية </w:t>
      </w:r>
      <w:proofErr w:type="spellStart"/>
      <w:r w:rsidRPr="00A4672C">
        <w:rPr>
          <w:rFonts w:asciiTheme="minorBidi" w:hAnsiTheme="minorBidi"/>
          <w:sz w:val="28"/>
          <w:szCs w:val="28"/>
          <w:rtl/>
          <w:lang w:bidi="ar-LY"/>
        </w:rPr>
        <w:t>فائدئان</w:t>
      </w:r>
      <w:proofErr w:type="spellEnd"/>
      <w:r w:rsidRPr="00A4672C">
        <w:rPr>
          <w:rFonts w:asciiTheme="minorBidi" w:hAnsiTheme="minorBidi"/>
          <w:sz w:val="28"/>
          <w:szCs w:val="28"/>
          <w:rtl/>
          <w:lang w:bidi="ar-LY"/>
        </w:rPr>
        <w:t xml:space="preserve"> أو أكثر</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43"/>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0DA27B3E"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إحداهما: أنه لو قال: (رمضان الذي أنزل فيه القرآن)، لاقتضى لفظ رمضان وقوع إنزال القرآن على جميعه، وهذا خلاف المعنى؛ لأن الإنزال كان في ليلة واحدة منها، في ساعة منها، فكيف يتناول جميع الشهر؟ فكان ذكر الشهر -الذي هو غير علم- موافقاً للمعنى، كما تقول: (سرت في شهر كذا)، فلا يكون السير متناولاً لجميع الشهر.</w:t>
      </w:r>
    </w:p>
    <w:p w14:paraId="2D5EAAE7"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والفائدة الأخرى: أنه لو قال: (رمضان الذي أنزل فيه القرآن)، لكان حكم المدح والتعظيم مقصوراً على شهر واحد بعينه؛ لأن هذا الاسم وما هو مثله، إذا لم تقترن به قرينة تدل على توالي الأعوام التي هو فيها، لم يكن محمله إلا العام الذي أنت فيه، أو العام المذكور قبله. فلذلك ذكر الشهر الذي هو الهلال في الحقيقة.</w:t>
      </w:r>
    </w:p>
    <w:p w14:paraId="23CF2E4C"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ثم زاد فائدة ثالثة في ذكر (الشهر)، وهو التبيين في الأيام المعدودات –المذكورة في الآية السابقة من سورة البقرة-؛ لأنّ الأيام تُبَيَّن بالأيام وبالشهر ونحوه، ولا تتبين بلفظ (رمضان)، لأنه لفظ مأخوذ من مادة أخرى، وهو أيضاً علم فلا ينبغي أن تُبَيَّن به الأيام المعدودات، حتى يذكر الشهر الذي هو في معناها ثم تضاف إليه.</w:t>
      </w:r>
    </w:p>
    <w:p w14:paraId="5E2FCCEF"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والشهر لغة فيه قولان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44"/>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أشهرهما: أنه اسم لمدة الزمان التي يكون مبدؤها الهلال خافيا إلى أن يستتر؛ سمي بذلك لشهرته في حاجة الناس إليه من المعلومات. والثاني: -قاله الزجاج- أنه اسم للهلال نفسه؛</w:t>
      </w:r>
      <w:r w:rsidRPr="00A4672C">
        <w:rPr>
          <w:rFonts w:asciiTheme="minorBidi" w:hAnsiTheme="minorBidi"/>
          <w:sz w:val="28"/>
          <w:szCs w:val="28"/>
          <w:rtl/>
        </w:rPr>
        <w:t xml:space="preserve"> </w:t>
      </w:r>
      <w:r w:rsidRPr="00A4672C">
        <w:rPr>
          <w:rFonts w:asciiTheme="minorBidi" w:hAnsiTheme="minorBidi"/>
          <w:sz w:val="28"/>
          <w:szCs w:val="28"/>
          <w:rtl/>
          <w:lang w:bidi="ar-LY"/>
        </w:rPr>
        <w:t>سمي بذلك لبيانه.</w:t>
      </w:r>
      <w:r w:rsidRPr="00A4672C">
        <w:rPr>
          <w:rFonts w:asciiTheme="minorBidi" w:hAnsiTheme="minorBidi"/>
          <w:sz w:val="28"/>
          <w:szCs w:val="28"/>
          <w:rtl/>
        </w:rPr>
        <w:t xml:space="preserve"> </w:t>
      </w:r>
      <w:r w:rsidRPr="00A4672C">
        <w:rPr>
          <w:rFonts w:asciiTheme="minorBidi" w:hAnsiTheme="minorBidi"/>
          <w:sz w:val="28"/>
          <w:szCs w:val="28"/>
          <w:rtl/>
          <w:lang w:bidi="ar-LY"/>
        </w:rPr>
        <w:t>يقولون: رأيت الشهر، أي: هلاله، ثم أطلق على الزمان لطلوعه فيه، ويقال: أشهرنا، أي: أتى علينا شهر. ورمضان علم لهذا الشهر المخصوص وهو علم جنس.</w:t>
      </w:r>
    </w:p>
    <w:p w14:paraId="6AD5D6EC"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وإنما أضيف لفظ الشهر إلى رمضان في هذه الآية مع أن الإيجاز المطلوب لهم يقتضي عدم ذكره، إما لأنه الأشهر في كلام العرب، وإما للدلالة على استيعاب جميع أيامه بالصوم؛ لأنه لو قال رمضان لكان ظاهرا لا نصا، لا سيما مع تقدم قوله: (أياما)، فيتوهم السامعون أنها أيام من رمضان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45"/>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28A2FD5E"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فالمعنى أن الجزء المعروف بشهر رمضان من السنة العربية القمرية هو الذي جعل ظرفا لأداء فريضة الصيام المكتوبة في الدين فكلما حل الوقت المعين من السنة المسمى بشهر رمضان فقد وجب على المسلمين أداء فريضة الصوم فيه، ولما كان حلوله يتكرر في كل عام، كان وجوب الصوم مكررا في كل سنة، إذ لم ينط الصيام بشهر واحد مخصوص، ولأن ما أجري على الشهر من الصفات يحقق أن المراد منه جميع الأزمنة المسماة به طول الدهر</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46"/>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xml:space="preserve">. </w:t>
      </w:r>
    </w:p>
    <w:p w14:paraId="0FDECCB4" w14:textId="77777777" w:rsidR="007E49DB" w:rsidRPr="00A4672C" w:rsidRDefault="007E49DB" w:rsidP="00A4672C">
      <w:pPr>
        <w:spacing w:line="276" w:lineRule="auto"/>
        <w:rPr>
          <w:rFonts w:asciiTheme="minorBidi" w:hAnsiTheme="minorBidi"/>
          <w:b/>
          <w:bCs/>
          <w:sz w:val="28"/>
          <w:szCs w:val="28"/>
          <w:rtl/>
          <w:lang w:bidi="ar-LY"/>
        </w:rPr>
      </w:pPr>
      <w:r w:rsidRPr="00A4672C">
        <w:rPr>
          <w:rFonts w:asciiTheme="minorBidi" w:hAnsiTheme="minorBidi"/>
          <w:b/>
          <w:bCs/>
          <w:sz w:val="28"/>
          <w:szCs w:val="28"/>
          <w:rtl/>
          <w:lang w:bidi="ar-LY"/>
        </w:rPr>
        <w:t xml:space="preserve">5- جواز حذف المنعوت لدلالة الفعل عليه: </w:t>
      </w:r>
    </w:p>
    <w:p w14:paraId="715FC8CA" w14:textId="77777777" w:rsidR="007E49DB" w:rsidRPr="00A4672C" w:rsidRDefault="007E49DB" w:rsidP="00A4672C">
      <w:pPr>
        <w:spacing w:line="276" w:lineRule="auto"/>
        <w:ind w:firstLine="720"/>
        <w:rPr>
          <w:rFonts w:asciiTheme="minorBidi" w:hAnsiTheme="minorBidi"/>
          <w:sz w:val="28"/>
          <w:szCs w:val="28"/>
          <w:rtl/>
          <w:lang w:bidi="ar-LY"/>
        </w:rPr>
      </w:pPr>
      <w:r w:rsidRPr="00A4672C">
        <w:rPr>
          <w:rFonts w:asciiTheme="minorBidi" w:hAnsiTheme="minorBidi"/>
          <w:sz w:val="28"/>
          <w:szCs w:val="28"/>
          <w:rtl/>
          <w:lang w:bidi="ar-LY"/>
        </w:rPr>
        <w:t>يرى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أنه يجوز حذف المنعوت لدلالة الفعل عليه، واستشهد على ذلك بأمثلة منها: أقمت طويلاً، وصحوت سريعاً، ثم قال: "وقريب منه قوله تعالى: </w:t>
      </w:r>
      <w:proofErr w:type="gramStart"/>
      <w:r w:rsidRPr="00A4672C">
        <w:rPr>
          <w:rFonts w:asciiTheme="minorBidi" w:hAnsiTheme="minorBidi"/>
          <w:b/>
          <w:bCs/>
          <w:sz w:val="28"/>
          <w:szCs w:val="28"/>
          <w:rtl/>
          <w:lang w:bidi="ar-LY"/>
        </w:rPr>
        <w:t>﴿ وَمِنْ</w:t>
      </w:r>
      <w:proofErr w:type="gramEnd"/>
      <w:r w:rsidRPr="00A4672C">
        <w:rPr>
          <w:rFonts w:asciiTheme="minorBidi" w:hAnsiTheme="minorBidi"/>
          <w:b/>
          <w:bCs/>
          <w:sz w:val="28"/>
          <w:szCs w:val="28"/>
          <w:rtl/>
          <w:lang w:bidi="ar-LY"/>
        </w:rPr>
        <w:t xml:space="preserve"> ذُرِّيَّتِهِمَا مُحْسِنٌ وَظَالِمٌ لِنَفْسِهِ مُبِينٌ ﴾</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47"/>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لدلالة الذرية على الموصوف بالصفة"</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48"/>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أي حذف المنعوت لدلالة الذرية عليه.</w:t>
      </w:r>
    </w:p>
    <w:p w14:paraId="02A6DE74" w14:textId="77777777" w:rsidR="007E49DB" w:rsidRPr="00A4672C" w:rsidRDefault="007E49DB" w:rsidP="00A4672C">
      <w:pPr>
        <w:spacing w:line="276" w:lineRule="auto"/>
        <w:ind w:firstLine="720"/>
        <w:rPr>
          <w:rFonts w:asciiTheme="minorBidi" w:hAnsiTheme="minorBidi"/>
          <w:sz w:val="28"/>
          <w:szCs w:val="28"/>
          <w:rtl/>
          <w:lang w:bidi="ar-LY"/>
        </w:rPr>
      </w:pPr>
      <w:r w:rsidRPr="00A4672C">
        <w:rPr>
          <w:rFonts w:asciiTheme="minorBidi" w:hAnsiTheme="minorBidi"/>
          <w:sz w:val="28"/>
          <w:szCs w:val="28"/>
          <w:rtl/>
          <w:lang w:bidi="ar-LY"/>
        </w:rPr>
        <w:t>والمعنى أن من ذرية إبراهيم وإسحاق من هو محسن ومن هو ظالم لنفسه، ولكن حذف المنعوت وهم الناس المحسنون وكذلك الظالمون لأنفسهم؛ ودل عليهم لفظ الذرية.</w:t>
      </w:r>
    </w:p>
    <w:p w14:paraId="56B0BF5D" w14:textId="77777777" w:rsidR="007E49DB" w:rsidRPr="00A4672C" w:rsidRDefault="007E49DB" w:rsidP="00A4672C">
      <w:pPr>
        <w:spacing w:line="276" w:lineRule="auto"/>
        <w:jc w:val="both"/>
        <w:rPr>
          <w:rFonts w:asciiTheme="minorBidi" w:hAnsiTheme="minorBidi"/>
          <w:b/>
          <w:bCs/>
          <w:sz w:val="28"/>
          <w:szCs w:val="28"/>
          <w:rtl/>
        </w:rPr>
      </w:pPr>
      <w:r w:rsidRPr="00A4672C">
        <w:rPr>
          <w:rFonts w:asciiTheme="minorBidi" w:hAnsiTheme="minorBidi"/>
          <w:b/>
          <w:bCs/>
          <w:sz w:val="28"/>
          <w:szCs w:val="28"/>
          <w:rtl/>
          <w:lang w:bidi="ar-LY"/>
        </w:rPr>
        <w:t xml:space="preserve">6- (غير) نعت لـ(الذين) من قوله تعالى: </w:t>
      </w:r>
      <w:proofErr w:type="gramStart"/>
      <w:r w:rsidRPr="00A4672C">
        <w:rPr>
          <w:rFonts w:asciiTheme="minorBidi" w:hAnsiTheme="minorBidi"/>
          <w:b/>
          <w:bCs/>
          <w:sz w:val="28"/>
          <w:szCs w:val="28"/>
          <w:rtl/>
        </w:rPr>
        <w:t>﴿ صراط</w:t>
      </w:r>
      <w:proofErr w:type="gramEnd"/>
      <w:r w:rsidRPr="00A4672C">
        <w:rPr>
          <w:rFonts w:asciiTheme="minorBidi" w:hAnsiTheme="minorBidi"/>
          <w:b/>
          <w:bCs/>
          <w:sz w:val="28"/>
          <w:szCs w:val="28"/>
          <w:rtl/>
        </w:rPr>
        <w:t xml:space="preserve"> الذين أنعمت عليهم غيرِ المغضوب عليهم ولا الضالين ﴾</w:t>
      </w:r>
      <w:r w:rsidRPr="00A4672C">
        <w:rPr>
          <w:rStyle w:val="ac"/>
          <w:rFonts w:asciiTheme="minorBidi" w:hAnsiTheme="minorBidi"/>
          <w:b/>
          <w:bCs/>
          <w:sz w:val="28"/>
          <w:szCs w:val="28"/>
          <w:rtl/>
        </w:rPr>
        <w:t>(</w:t>
      </w:r>
      <w:r w:rsidRPr="00A4672C">
        <w:rPr>
          <w:rStyle w:val="ac"/>
          <w:rFonts w:asciiTheme="minorBidi" w:hAnsiTheme="minorBidi"/>
          <w:b/>
          <w:bCs/>
          <w:sz w:val="28"/>
          <w:szCs w:val="28"/>
          <w:rtl/>
        </w:rPr>
        <w:endnoteReference w:id="149"/>
      </w:r>
      <w:r w:rsidRPr="00A4672C">
        <w:rPr>
          <w:rStyle w:val="ac"/>
          <w:rFonts w:asciiTheme="minorBidi" w:hAnsiTheme="minorBidi"/>
          <w:b/>
          <w:bCs/>
          <w:sz w:val="28"/>
          <w:szCs w:val="28"/>
          <w:rtl/>
        </w:rPr>
        <w:t>)</w:t>
      </w:r>
      <w:r w:rsidRPr="00A4672C">
        <w:rPr>
          <w:rFonts w:asciiTheme="minorBidi" w:hAnsiTheme="minorBidi"/>
          <w:b/>
          <w:bCs/>
          <w:sz w:val="28"/>
          <w:szCs w:val="28"/>
          <w:rtl/>
        </w:rPr>
        <w:t>.</w:t>
      </w:r>
    </w:p>
    <w:p w14:paraId="55AA279B"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rPr>
        <w:t>بين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rPr>
        <w:t xml:space="preserve"> أن </w:t>
      </w:r>
      <w:r w:rsidRPr="00A4672C">
        <w:rPr>
          <w:rFonts w:asciiTheme="minorBidi" w:hAnsiTheme="minorBidi"/>
          <w:sz w:val="28"/>
          <w:szCs w:val="28"/>
          <w:rtl/>
          <w:lang w:bidi="ar-LY"/>
        </w:rPr>
        <w:t xml:space="preserve">قوله: (غَيْرِ الْمَغْضُوبِ) جاء نعتاً للذين، ثم ذكر فائدة مجيء (غير) بدل من (إلا) ولم يقل: (إلا الغضوب عليهم). </w:t>
      </w:r>
    </w:p>
    <w:p w14:paraId="7BBE4776"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وهو أن اليهود والنصارى يدَّعون أن الله تعالى أنعم عليهم بالكتابين، وأنهم على الصراط المستقيم، فبين سبحانه أن الذين أنعم عليهم هم غير المغضوب عليهم، وهم اليهود، ثم إنه لم يقل اليهود، تجريداً للفظ؛ ليخرجهم بذكر الغضب عن صفة المنعم عليهم، وكذلك الضالين</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50"/>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4DC8781F" w14:textId="77777777" w:rsidR="007E49DB" w:rsidRPr="00A4672C" w:rsidRDefault="007E49DB" w:rsidP="00A4672C">
      <w:pPr>
        <w:spacing w:line="276" w:lineRule="auto"/>
        <w:ind w:firstLine="720"/>
        <w:jc w:val="both"/>
        <w:rPr>
          <w:rFonts w:asciiTheme="minorBidi" w:hAnsiTheme="minorBidi"/>
          <w:sz w:val="28"/>
          <w:szCs w:val="28"/>
          <w:highlight w:val="yellow"/>
          <w:rtl/>
          <w:lang w:bidi="ar-LY"/>
        </w:rPr>
      </w:pPr>
      <w:r w:rsidRPr="00A4672C">
        <w:rPr>
          <w:rFonts w:asciiTheme="minorBidi" w:hAnsiTheme="minorBidi"/>
          <w:sz w:val="28"/>
          <w:szCs w:val="28"/>
          <w:rtl/>
          <w:lang w:bidi="ar-LY"/>
        </w:rPr>
        <w:t>وقد اختلفوا في كلمة (غيرِ) من هذا الموضع، فقيل هي: بدلٌ من (الذين) بدلُ نكرة من معرفة، وقيل: نعتٌ للذين، وفيه إشكال؛ لأن (غير) نكرةٌ و (الذين) معرفةٌ، وأجيب عنه بجوابين: أحدهما: أن (غير) إنما يكون نكرةً إذا لم يقع بين ضدين، فأمَّا إذا وقع بين ضدين فقد انحصرت الغَيْريَّةُ فيتعرَّفُ (غير) حينئذٍ بالإِضافة، تقول: مررتُ بالحركة غير (السكون)، والآيةُ من هذا القبيل، والثاني: أن الموصولَ أَشْبَهَ النكرات في الإِبهام الذي فيه فعومل معاملةَ النكرات</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51"/>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1EB519A7" w14:textId="77777777" w:rsidR="007E49DB" w:rsidRPr="00A4672C" w:rsidRDefault="007E49DB" w:rsidP="00A4672C">
      <w:pPr>
        <w:spacing w:line="276" w:lineRule="auto"/>
        <w:ind w:firstLine="720"/>
        <w:jc w:val="both"/>
        <w:rPr>
          <w:rFonts w:asciiTheme="minorBidi" w:hAnsiTheme="minorBidi"/>
          <w:sz w:val="28"/>
          <w:szCs w:val="28"/>
          <w:highlight w:val="yellow"/>
          <w:rtl/>
          <w:lang w:bidi="ar-LY"/>
        </w:rPr>
      </w:pPr>
      <w:r w:rsidRPr="00A4672C">
        <w:rPr>
          <w:rFonts w:asciiTheme="minorBidi" w:hAnsiTheme="minorBidi"/>
          <w:sz w:val="28"/>
          <w:szCs w:val="28"/>
          <w:rtl/>
          <w:lang w:bidi="ar-LY"/>
        </w:rPr>
        <w:t>وكلمة (غير) مجرورة باتفاق القراء العشرة، وهذا ما أوقع الإشكال؛ لأن (الذين) جاءت أيضا مجرورة –وهي مجرورة بالإضافة- ومعلوم أن التوابع تتبع ما قبلها في حركة الإعراب، ولكن "الوصف والبدلية سواء في المقصود"</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52"/>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ولا يتغير المعنى سواء ذكرت الصفة أم البدل.</w:t>
      </w:r>
    </w:p>
    <w:p w14:paraId="24A5CDB9"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b/>
          <w:bCs/>
          <w:sz w:val="28"/>
          <w:szCs w:val="28"/>
          <w:rtl/>
          <w:lang w:bidi="ar-LY"/>
        </w:rPr>
        <w:t xml:space="preserve">7- ومن البدل استشهد بقوله تعالى: </w:t>
      </w:r>
      <w:proofErr w:type="gramStart"/>
      <w:r w:rsidRPr="00A4672C">
        <w:rPr>
          <w:rFonts w:asciiTheme="minorBidi" w:hAnsiTheme="minorBidi"/>
          <w:b/>
          <w:bCs/>
          <w:sz w:val="28"/>
          <w:szCs w:val="28"/>
          <w:rtl/>
          <w:lang w:bidi="ar-LY"/>
        </w:rPr>
        <w:t xml:space="preserve">﴿ </w:t>
      </w:r>
      <w:proofErr w:type="spellStart"/>
      <w:r w:rsidRPr="00A4672C">
        <w:rPr>
          <w:rFonts w:asciiTheme="minorBidi" w:hAnsiTheme="minorBidi"/>
          <w:b/>
          <w:bCs/>
          <w:sz w:val="28"/>
          <w:szCs w:val="28"/>
          <w:rtl/>
          <w:lang w:bidi="ar-LY"/>
        </w:rPr>
        <w:t>لَنَسْفَعًا</w:t>
      </w:r>
      <w:proofErr w:type="spellEnd"/>
      <w:proofErr w:type="gramEnd"/>
      <w:r w:rsidRPr="00A4672C">
        <w:rPr>
          <w:rFonts w:asciiTheme="minorBidi" w:hAnsiTheme="minorBidi"/>
          <w:b/>
          <w:bCs/>
          <w:sz w:val="28"/>
          <w:szCs w:val="28"/>
          <w:rtl/>
          <w:lang w:bidi="ar-LY"/>
        </w:rPr>
        <w:t xml:space="preserve"> بِالنَّاصِيَةِ * نَاصِيَةٍ كَاذِبَةٍ خَاطِئَةٍ ﴾</w:t>
      </w:r>
      <w:r w:rsidRPr="00A4672C">
        <w:rPr>
          <w:rStyle w:val="ac"/>
          <w:rFonts w:asciiTheme="minorBidi" w:hAnsiTheme="minorBidi"/>
          <w:b/>
          <w:bCs/>
          <w:sz w:val="28"/>
          <w:szCs w:val="28"/>
          <w:rtl/>
          <w:lang w:bidi="ar-LY"/>
        </w:rPr>
        <w:t>(</w:t>
      </w:r>
      <w:r w:rsidRPr="00A4672C">
        <w:rPr>
          <w:rStyle w:val="ac"/>
          <w:rFonts w:asciiTheme="minorBidi" w:hAnsiTheme="minorBidi"/>
          <w:b/>
          <w:bCs/>
          <w:sz w:val="28"/>
          <w:szCs w:val="28"/>
          <w:rtl/>
          <w:lang w:bidi="ar-LY"/>
        </w:rPr>
        <w:endnoteReference w:id="153"/>
      </w:r>
      <w:r w:rsidRPr="00A4672C">
        <w:rPr>
          <w:rStyle w:val="ac"/>
          <w:rFonts w:asciiTheme="minorBidi" w:hAnsiTheme="minorBidi"/>
          <w:b/>
          <w:bCs/>
          <w:sz w:val="28"/>
          <w:szCs w:val="28"/>
          <w:rtl/>
          <w:lang w:bidi="ar-LY"/>
        </w:rPr>
        <w:t>)</w:t>
      </w:r>
      <w:r w:rsidRPr="00A4672C">
        <w:rPr>
          <w:rFonts w:asciiTheme="minorBidi" w:hAnsiTheme="minorBidi"/>
          <w:b/>
          <w:bCs/>
          <w:sz w:val="28"/>
          <w:szCs w:val="28"/>
          <w:rtl/>
          <w:lang w:bidi="ar-LY"/>
        </w:rPr>
        <w:t>.</w:t>
      </w:r>
    </w:p>
    <w:p w14:paraId="07D1F293" w14:textId="77777777" w:rsidR="007E49DB" w:rsidRPr="00A4672C" w:rsidRDefault="007E49DB"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طرح السهيلي</w:t>
      </w:r>
      <w:r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عدة أسئلة عند ذكره لهذه الآية وهي: ما فائدة البدل من المعرفة وتبيينها بالنكرة، فإن كانت الفائدة في النكرة المنعوتة فلم ذكرت المعرفة؟ وإن كانت الفائدة في المعرفة فما بال ذكر النكرة والتبيين بها؟</w:t>
      </w:r>
    </w:p>
    <w:p w14:paraId="1C53A601"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وأجاب على ذلك بأن الآية نزلت في رجل بعينه، وهو أبو جهل، ثم تعلق حكمها بكل من اتصف بصفته، فلو اقتصر على الاسم المعرفة لاختص الحكم به دون غيره، ولو اقتصر على الاسم النكرة لخرج عن هذا الوعيد الشديد من نزلت الآية بسببه.</w:t>
      </w:r>
    </w:p>
    <w:p w14:paraId="50143B78" w14:textId="77777777" w:rsidR="007E49DB" w:rsidRPr="00A4672C"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وكذلك حكم المعرفة إذا أبدل منها النكرة أن تكون النكرة منعوتة، وإلا لم يقع بها فائدة، ولا كانت بيانا لما قبلها</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54"/>
      </w:r>
      <w:r w:rsidRPr="00A4672C">
        <w:rPr>
          <w:rStyle w:val="ac"/>
          <w:rFonts w:asciiTheme="minorBidi" w:hAnsiTheme="minorBidi"/>
          <w:sz w:val="28"/>
          <w:szCs w:val="28"/>
          <w:rtl/>
          <w:lang w:bidi="ar-LY"/>
        </w:rPr>
        <w:t>)</w:t>
      </w:r>
      <w:r w:rsidRPr="00A4672C">
        <w:rPr>
          <w:rFonts w:asciiTheme="minorBidi" w:hAnsiTheme="minorBidi"/>
          <w:sz w:val="28"/>
          <w:szCs w:val="28"/>
          <w:rtl/>
          <w:lang w:bidi="ar-LY"/>
        </w:rPr>
        <w:t>.</w:t>
      </w:r>
    </w:p>
    <w:p w14:paraId="333A52E5" w14:textId="77777777" w:rsidR="00423665" w:rsidRDefault="007E49DB"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فقوله سبحانه: (ناصية كاذبة): بدل من (الناصية) بدل نكرة من معرفة. وقد قال الزمخشري: "وجاز بدلها عن المعرفة وهي نكرة؛ لأنها وصفت فاستقلت بفائدة"</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55"/>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وهذا مذهب الكوفيين فهم لا يجيزون إبدال نكرة من غيرها إلا بشرط وصفها أو كونها بلفظ الأول، بينما البصريون لا يشترطون شيئا</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56"/>
      </w:r>
      <w:r w:rsidRPr="00A4672C">
        <w:rPr>
          <w:rStyle w:val="ac"/>
          <w:rFonts w:asciiTheme="minorBidi" w:hAnsiTheme="minorBidi"/>
          <w:sz w:val="28"/>
          <w:szCs w:val="28"/>
          <w:rtl/>
          <w:lang w:bidi="ar-LY"/>
        </w:rPr>
        <w:t>)</w:t>
      </w:r>
      <w:r w:rsidRPr="00A4672C">
        <w:rPr>
          <w:rFonts w:asciiTheme="minorBidi" w:hAnsiTheme="minorBidi"/>
          <w:sz w:val="28"/>
          <w:szCs w:val="28"/>
          <w:rtl/>
          <w:lang w:bidi="ar-LY"/>
        </w:rPr>
        <w:t>. أما تنكير (ناصية) فقد ذكر ابن عاشور أنه لاعتبار الجنس، أي هي من جنس ناصية كاذبة خاطئة</w:t>
      </w:r>
      <w:r w:rsidRPr="00A4672C">
        <w:rPr>
          <w:rStyle w:val="ac"/>
          <w:rFonts w:asciiTheme="minorBidi" w:hAnsiTheme="minorBidi"/>
          <w:sz w:val="28"/>
          <w:szCs w:val="28"/>
          <w:rtl/>
          <w:lang w:bidi="ar-LY"/>
        </w:rPr>
        <w:t>(</w:t>
      </w:r>
      <w:r w:rsidRPr="00A4672C">
        <w:rPr>
          <w:rStyle w:val="ac"/>
          <w:rFonts w:asciiTheme="minorBidi" w:hAnsiTheme="minorBidi"/>
          <w:sz w:val="28"/>
          <w:szCs w:val="28"/>
          <w:rtl/>
          <w:lang w:bidi="ar-LY"/>
        </w:rPr>
        <w:endnoteReference w:id="157"/>
      </w:r>
      <w:r w:rsidRPr="00A4672C">
        <w:rPr>
          <w:rStyle w:val="ac"/>
          <w:rFonts w:asciiTheme="minorBidi" w:hAnsiTheme="minorBidi"/>
          <w:sz w:val="28"/>
          <w:szCs w:val="28"/>
          <w:rtl/>
          <w:lang w:bidi="ar-LY"/>
        </w:rPr>
        <w:t>)</w:t>
      </w:r>
      <w:r w:rsidR="00292832" w:rsidRPr="00A4672C">
        <w:rPr>
          <w:rFonts w:asciiTheme="minorBidi" w:hAnsiTheme="minorBidi"/>
          <w:sz w:val="28"/>
          <w:szCs w:val="28"/>
          <w:rtl/>
          <w:lang w:bidi="ar-LY"/>
        </w:rPr>
        <w:t xml:space="preserve">. </w:t>
      </w:r>
    </w:p>
    <w:p w14:paraId="43607720" w14:textId="77777777" w:rsidR="007B0B33" w:rsidRDefault="007B0B33" w:rsidP="00A4672C">
      <w:pPr>
        <w:spacing w:line="276" w:lineRule="auto"/>
        <w:ind w:firstLine="720"/>
        <w:jc w:val="both"/>
        <w:rPr>
          <w:rFonts w:asciiTheme="minorBidi" w:hAnsiTheme="minorBidi"/>
          <w:sz w:val="28"/>
          <w:szCs w:val="28"/>
          <w:rtl/>
          <w:lang w:bidi="ar-LY"/>
        </w:rPr>
      </w:pPr>
    </w:p>
    <w:p w14:paraId="66C6D60C" w14:textId="77777777" w:rsidR="007B0B33" w:rsidRPr="00A4672C" w:rsidRDefault="007B0B33" w:rsidP="00A4672C">
      <w:pPr>
        <w:spacing w:line="276" w:lineRule="auto"/>
        <w:ind w:firstLine="720"/>
        <w:jc w:val="both"/>
        <w:rPr>
          <w:rFonts w:asciiTheme="minorBidi" w:hAnsiTheme="minorBidi"/>
          <w:sz w:val="28"/>
          <w:szCs w:val="28"/>
          <w:rtl/>
          <w:lang w:bidi="ar-LY"/>
        </w:rPr>
      </w:pPr>
    </w:p>
    <w:p w14:paraId="5F8AEF09" w14:textId="77777777" w:rsidR="00CB2618" w:rsidRPr="00A4672C" w:rsidRDefault="00AD2E27" w:rsidP="00A4672C">
      <w:pPr>
        <w:spacing w:line="276" w:lineRule="auto"/>
        <w:jc w:val="center"/>
        <w:rPr>
          <w:rFonts w:asciiTheme="minorBidi" w:hAnsiTheme="minorBidi"/>
          <w:b/>
          <w:bCs/>
          <w:sz w:val="28"/>
          <w:szCs w:val="28"/>
          <w:rtl/>
          <w:lang w:bidi="ar-LY"/>
        </w:rPr>
      </w:pPr>
      <w:r w:rsidRPr="00A4672C">
        <w:rPr>
          <w:rFonts w:asciiTheme="minorBidi" w:hAnsiTheme="minorBidi"/>
          <w:b/>
          <w:bCs/>
          <w:sz w:val="28"/>
          <w:szCs w:val="28"/>
          <w:rtl/>
          <w:lang w:bidi="ar-LY"/>
        </w:rPr>
        <w:t>خاتمة</w:t>
      </w:r>
    </w:p>
    <w:p w14:paraId="70010FEC" w14:textId="77777777" w:rsidR="00CB2618" w:rsidRPr="00A4672C" w:rsidRDefault="00FD010C" w:rsidP="00A4672C">
      <w:pPr>
        <w:spacing w:line="276" w:lineRule="auto"/>
        <w:ind w:firstLine="720"/>
        <w:jc w:val="both"/>
        <w:rPr>
          <w:rFonts w:asciiTheme="minorBidi" w:hAnsiTheme="minorBidi"/>
          <w:sz w:val="28"/>
          <w:szCs w:val="28"/>
          <w:rtl/>
          <w:lang w:bidi="ar-LY"/>
        </w:rPr>
      </w:pPr>
      <w:r w:rsidRPr="00A4672C">
        <w:rPr>
          <w:rFonts w:asciiTheme="minorBidi" w:hAnsiTheme="minorBidi"/>
          <w:sz w:val="28"/>
          <w:szCs w:val="28"/>
          <w:rtl/>
          <w:lang w:bidi="ar-LY"/>
        </w:rPr>
        <w:t>الحمد الله</w:t>
      </w:r>
      <w:r w:rsidR="00570227" w:rsidRPr="00A4672C">
        <w:rPr>
          <w:rFonts w:asciiTheme="minorBidi" w:hAnsiTheme="minorBidi"/>
          <w:sz w:val="28"/>
          <w:szCs w:val="28"/>
          <w:rtl/>
          <w:lang w:bidi="ar-LY"/>
        </w:rPr>
        <w:t xml:space="preserve">، له الفضل وله الثناء الحسن، تبارك الله رب العالمين، أحمده سبحانه لنعمته </w:t>
      </w:r>
      <w:proofErr w:type="gramStart"/>
      <w:r w:rsidR="00570227" w:rsidRPr="00A4672C">
        <w:rPr>
          <w:rFonts w:asciiTheme="minorBidi" w:hAnsiTheme="minorBidi"/>
          <w:sz w:val="28"/>
          <w:szCs w:val="28"/>
          <w:rtl/>
          <w:lang w:bidi="ar-LY"/>
        </w:rPr>
        <w:t>علي</w:t>
      </w:r>
      <w:proofErr w:type="gramEnd"/>
      <w:r w:rsidR="00570227" w:rsidRPr="00A4672C">
        <w:rPr>
          <w:rFonts w:asciiTheme="minorBidi" w:hAnsiTheme="minorBidi"/>
          <w:sz w:val="28"/>
          <w:szCs w:val="28"/>
          <w:rtl/>
          <w:lang w:bidi="ar-LY"/>
        </w:rPr>
        <w:t xml:space="preserve"> بإتمام هذا البحث، والذ</w:t>
      </w:r>
      <w:r w:rsidRPr="00A4672C">
        <w:rPr>
          <w:rFonts w:asciiTheme="minorBidi" w:hAnsiTheme="minorBidi"/>
          <w:sz w:val="28"/>
          <w:szCs w:val="28"/>
          <w:rtl/>
          <w:lang w:bidi="ar-LY"/>
        </w:rPr>
        <w:t>ي توصلت فيه إلى النتائج الآتية:</w:t>
      </w:r>
    </w:p>
    <w:p w14:paraId="73CCC0E6" w14:textId="77777777" w:rsidR="00FD010C" w:rsidRPr="00A4672C" w:rsidRDefault="00FD010C"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تظهر من خلال هذه الدراسة ملامح التفسير اللغوي واضحة جليّة في كتاب نتائج الفكر للإمام السهيلي</w:t>
      </w:r>
      <w:r w:rsidR="003A2ACD"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من خلال الآيات التي عرضها في كتابه.</w:t>
      </w:r>
    </w:p>
    <w:p w14:paraId="1111349D" w14:textId="77777777" w:rsidR="000432A4" w:rsidRPr="00A4672C" w:rsidRDefault="00FD010C"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ثبت من خلال هذا البحث أن التفسير اللغوي لا يقل أهمية عن باقي ألوان التفسير الأخرى لفهم الآيات القرآنية واستنباط أحكامها.</w:t>
      </w:r>
    </w:p>
    <w:p w14:paraId="5C1C24A7" w14:textId="77777777" w:rsidR="00CB2618" w:rsidRPr="00A4672C" w:rsidRDefault="00FD010C"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تعددت الجوانب اللغوية في الآيات القرآنية التي عرضها السهيلي</w:t>
      </w:r>
      <w:r w:rsidR="003A2ACD"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في كتابه ما بين نحو وصرف وبلاغة وغيرها.</w:t>
      </w:r>
    </w:p>
    <w:p w14:paraId="3EB70EA8" w14:textId="77777777" w:rsidR="00FD010C" w:rsidRPr="00A4672C" w:rsidRDefault="00FD010C"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ثبت من خلال هذه الدراسة سعة اطلاع السهيلي</w:t>
      </w:r>
      <w:r w:rsidR="003A2ACD" w:rsidRPr="00A4672C">
        <w:rPr>
          <w:rFonts w:asciiTheme="minorBidi" w:hAnsiTheme="minorBidi"/>
          <w:color w:val="000000"/>
          <w:sz w:val="28"/>
          <w:szCs w:val="28"/>
          <w:rtl/>
          <w:lang w:bidi="ar-LY"/>
        </w:rPr>
        <w:t>–رحمه الله-</w:t>
      </w:r>
      <w:r w:rsidRPr="00A4672C">
        <w:rPr>
          <w:rFonts w:asciiTheme="minorBidi" w:hAnsiTheme="minorBidi"/>
          <w:sz w:val="28"/>
          <w:szCs w:val="28"/>
          <w:rtl/>
          <w:lang w:bidi="ar-LY"/>
        </w:rPr>
        <w:t xml:space="preserve"> وإلمامه بعلوم العربية والشريعة على حد سواء، فقد كان بجانب إلمامه باللغة إماما في التفسير.</w:t>
      </w:r>
    </w:p>
    <w:p w14:paraId="0FBA23C4" w14:textId="77777777" w:rsidR="005B0733" w:rsidRPr="00A4672C" w:rsidRDefault="005B0733"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w:t>
      </w:r>
      <w:r w:rsidR="004D671A" w:rsidRPr="00A4672C">
        <w:rPr>
          <w:rFonts w:asciiTheme="minorBidi" w:hAnsiTheme="minorBidi"/>
          <w:sz w:val="28"/>
          <w:szCs w:val="28"/>
          <w:rtl/>
          <w:lang w:bidi="ar-LY"/>
        </w:rPr>
        <w:t>أولى السهيلي</w:t>
      </w:r>
      <w:r w:rsidR="003A2ACD" w:rsidRPr="00A4672C">
        <w:rPr>
          <w:rFonts w:asciiTheme="minorBidi" w:hAnsiTheme="minorBidi"/>
          <w:color w:val="000000"/>
          <w:sz w:val="28"/>
          <w:szCs w:val="28"/>
          <w:rtl/>
          <w:lang w:bidi="ar-LY"/>
        </w:rPr>
        <w:t xml:space="preserve">–رحمه الله- </w:t>
      </w:r>
      <w:r w:rsidR="004D671A" w:rsidRPr="00A4672C">
        <w:rPr>
          <w:rFonts w:asciiTheme="minorBidi" w:hAnsiTheme="minorBidi"/>
          <w:sz w:val="28"/>
          <w:szCs w:val="28"/>
          <w:rtl/>
          <w:lang w:bidi="ar-LY"/>
        </w:rPr>
        <w:t>عناية خاصة بنظم القرآن الكريم إذ</w:t>
      </w:r>
      <w:r w:rsidRPr="00A4672C">
        <w:rPr>
          <w:rFonts w:asciiTheme="minorBidi" w:hAnsiTheme="minorBidi"/>
          <w:sz w:val="28"/>
          <w:szCs w:val="28"/>
          <w:rtl/>
          <w:lang w:bidi="ar-LY"/>
        </w:rPr>
        <w:t xml:space="preserve"> جعل القرآن الكريم مصدرا ومنبعا يستنبط منه أحكامه اللغوية، ويستند إليه في الاحتجاج بالقواعد العربية</w:t>
      </w:r>
      <w:r w:rsidR="004D671A" w:rsidRPr="00A4672C">
        <w:rPr>
          <w:rFonts w:asciiTheme="minorBidi" w:hAnsiTheme="minorBidi"/>
          <w:sz w:val="28"/>
          <w:szCs w:val="28"/>
          <w:rtl/>
          <w:lang w:bidi="ar-LY"/>
        </w:rPr>
        <w:t>.</w:t>
      </w:r>
      <w:r w:rsidRPr="00A4672C">
        <w:rPr>
          <w:rFonts w:asciiTheme="minorBidi" w:hAnsiTheme="minorBidi"/>
          <w:sz w:val="28"/>
          <w:szCs w:val="28"/>
          <w:rtl/>
          <w:lang w:bidi="ar-LY"/>
        </w:rPr>
        <w:t xml:space="preserve"> </w:t>
      </w:r>
    </w:p>
    <w:p w14:paraId="72FADCC8" w14:textId="77777777" w:rsidR="00FD010C" w:rsidRPr="00A4672C" w:rsidRDefault="00FD010C"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لم يكن السهيلي</w:t>
      </w:r>
      <w:r w:rsidR="003A2ACD"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متعصبا لمدرسة بعينها، وإنما أحيانا يوافق البصريين، وتراه في أحيان أخرى يخالفهم ويوافق الكوفيين، ويتوقف هذا حسب ما يراه مرجوحا برأيه ويوافق الصواب، وأحيانا تكون له آراؤه الخاصة.</w:t>
      </w:r>
    </w:p>
    <w:p w14:paraId="1CF4E8E8" w14:textId="77777777" w:rsidR="000432A4" w:rsidRPr="00A4672C" w:rsidRDefault="000432A4"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xml:space="preserve">- </w:t>
      </w:r>
      <w:r w:rsidR="00C87C00" w:rsidRPr="00A4672C">
        <w:rPr>
          <w:rFonts w:asciiTheme="minorBidi" w:hAnsiTheme="minorBidi"/>
          <w:sz w:val="28"/>
          <w:szCs w:val="28"/>
          <w:rtl/>
          <w:lang w:bidi="ar-LY"/>
        </w:rPr>
        <w:t>استند السهيلي</w:t>
      </w:r>
      <w:r w:rsidR="003A2ACD" w:rsidRPr="00A4672C">
        <w:rPr>
          <w:rFonts w:asciiTheme="minorBidi" w:hAnsiTheme="minorBidi"/>
          <w:color w:val="000000"/>
          <w:sz w:val="28"/>
          <w:szCs w:val="28"/>
          <w:rtl/>
          <w:lang w:bidi="ar-LY"/>
        </w:rPr>
        <w:t>–رحمه الله-</w:t>
      </w:r>
      <w:r w:rsidR="00C87C00" w:rsidRPr="00A4672C">
        <w:rPr>
          <w:rFonts w:asciiTheme="minorBidi" w:hAnsiTheme="minorBidi"/>
          <w:sz w:val="28"/>
          <w:szCs w:val="28"/>
          <w:rtl/>
          <w:lang w:bidi="ar-LY"/>
        </w:rPr>
        <w:t xml:space="preserve"> على التوجه اللغوي في الآيات القرآنية للدفاع عن السنة وأهلها من انحرافات أهل الزيغ والضلال من القدرية وغيرها.</w:t>
      </w:r>
    </w:p>
    <w:p w14:paraId="7A97D6AF" w14:textId="77777777" w:rsidR="00632BD8" w:rsidRPr="00A4672C" w:rsidRDefault="00632BD8"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كما أنه يستشهد بالقراءات القرآنية لتدعيم آرائه اللغوية وفيما يذهب إليه.</w:t>
      </w:r>
    </w:p>
    <w:p w14:paraId="2E13DF93" w14:textId="77777777" w:rsidR="00632BD8" w:rsidRDefault="00632BD8"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غالبا ما يذكر الفوائد المستنبطة من الوجوه اللغوية التي وردت عليه الآيات القرآنية، وقد يسهب في بيانها، ويذكرها بشيء من التفصيل.</w:t>
      </w:r>
    </w:p>
    <w:p w14:paraId="53CD8FA3" w14:textId="77777777" w:rsidR="007B0B33" w:rsidRDefault="007B0B33" w:rsidP="00A4672C">
      <w:pPr>
        <w:spacing w:line="276" w:lineRule="auto"/>
        <w:jc w:val="both"/>
        <w:rPr>
          <w:rFonts w:asciiTheme="minorBidi" w:hAnsiTheme="minorBidi"/>
          <w:sz w:val="28"/>
          <w:szCs w:val="28"/>
          <w:rtl/>
          <w:lang w:bidi="ar-LY"/>
        </w:rPr>
      </w:pPr>
    </w:p>
    <w:p w14:paraId="100C4FDC" w14:textId="77777777" w:rsidR="007B0B33" w:rsidRPr="00A4672C" w:rsidRDefault="007B0B33" w:rsidP="00A4672C">
      <w:pPr>
        <w:spacing w:line="276" w:lineRule="auto"/>
        <w:jc w:val="both"/>
        <w:rPr>
          <w:rFonts w:asciiTheme="minorBidi" w:hAnsiTheme="minorBidi"/>
          <w:sz w:val="28"/>
          <w:szCs w:val="28"/>
          <w:rtl/>
          <w:lang w:bidi="ar-LY"/>
        </w:rPr>
      </w:pPr>
    </w:p>
    <w:p w14:paraId="4B74E8BD" w14:textId="77777777" w:rsidR="00632BD8" w:rsidRPr="00A4672C" w:rsidRDefault="00632BD8" w:rsidP="00A4672C">
      <w:pPr>
        <w:spacing w:line="276" w:lineRule="auto"/>
        <w:jc w:val="both"/>
        <w:rPr>
          <w:rFonts w:asciiTheme="minorBidi" w:hAnsiTheme="minorBidi"/>
          <w:b/>
          <w:bCs/>
          <w:sz w:val="28"/>
          <w:szCs w:val="28"/>
          <w:rtl/>
          <w:lang w:bidi="ar-LY"/>
        </w:rPr>
      </w:pPr>
      <w:r w:rsidRPr="00A4672C">
        <w:rPr>
          <w:rFonts w:asciiTheme="minorBidi" w:hAnsiTheme="minorBidi"/>
          <w:b/>
          <w:bCs/>
          <w:sz w:val="28"/>
          <w:szCs w:val="28"/>
          <w:rtl/>
          <w:lang w:bidi="ar-LY"/>
        </w:rPr>
        <w:t>التوصيات:</w:t>
      </w:r>
    </w:p>
    <w:p w14:paraId="5F11686F" w14:textId="77777777" w:rsidR="00344EF9" w:rsidRPr="00A4672C" w:rsidRDefault="00632BD8"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لقد ضمن السهيلي</w:t>
      </w:r>
      <w:r w:rsidR="003A2ACD" w:rsidRPr="00A4672C">
        <w:rPr>
          <w:rFonts w:asciiTheme="minorBidi" w:hAnsiTheme="minorBidi"/>
          <w:color w:val="000000"/>
          <w:sz w:val="28"/>
          <w:szCs w:val="28"/>
          <w:rtl/>
          <w:lang w:bidi="ar-LY"/>
        </w:rPr>
        <w:t xml:space="preserve">–رحمه الله- </w:t>
      </w:r>
      <w:r w:rsidRPr="00A4672C">
        <w:rPr>
          <w:rFonts w:asciiTheme="minorBidi" w:hAnsiTheme="minorBidi"/>
          <w:sz w:val="28"/>
          <w:szCs w:val="28"/>
          <w:rtl/>
          <w:lang w:bidi="ar-LY"/>
        </w:rPr>
        <w:t xml:space="preserve">في كتابه نتائج الفكر الكثير من الآيات القرآنية، وقد درستها من ناحية التفسير اللغوي، </w:t>
      </w:r>
      <w:r w:rsidR="00344EF9" w:rsidRPr="00A4672C">
        <w:rPr>
          <w:rFonts w:asciiTheme="minorBidi" w:hAnsiTheme="minorBidi"/>
          <w:sz w:val="28"/>
          <w:szCs w:val="28"/>
          <w:rtl/>
          <w:lang w:bidi="ar-LY"/>
        </w:rPr>
        <w:t xml:space="preserve">وقد ضمنت في هذا البحث بعض الآيات فقط مما اشتمل عليه الكتاب؛ لضيق المقام بذكرها جميعا، فيستطيع الباحث أن يدرس هذه الآيات وغيرها في </w:t>
      </w:r>
      <w:proofErr w:type="spellStart"/>
      <w:r w:rsidR="00344EF9" w:rsidRPr="00A4672C">
        <w:rPr>
          <w:rFonts w:asciiTheme="minorBidi" w:hAnsiTheme="minorBidi"/>
          <w:sz w:val="28"/>
          <w:szCs w:val="28"/>
          <w:rtl/>
          <w:lang w:bidi="ar-LY"/>
        </w:rPr>
        <w:t>ننائج</w:t>
      </w:r>
      <w:proofErr w:type="spellEnd"/>
      <w:r w:rsidR="00344EF9" w:rsidRPr="00A4672C">
        <w:rPr>
          <w:rFonts w:asciiTheme="minorBidi" w:hAnsiTheme="minorBidi"/>
          <w:sz w:val="28"/>
          <w:szCs w:val="28"/>
          <w:rtl/>
          <w:lang w:bidi="ar-LY"/>
        </w:rPr>
        <w:t xml:space="preserve"> الفكر من الناحية النحوية أو البلاغية وغيرها، وقد يضيف إليها الشواهد الشعرية والأحاديث النبوية مما استدل به السهيلي</w:t>
      </w:r>
      <w:r w:rsidR="003A2ACD" w:rsidRPr="00A4672C">
        <w:rPr>
          <w:rFonts w:asciiTheme="minorBidi" w:hAnsiTheme="minorBidi"/>
          <w:color w:val="000000"/>
          <w:sz w:val="28"/>
          <w:szCs w:val="28"/>
          <w:rtl/>
          <w:lang w:bidi="ar-LY"/>
        </w:rPr>
        <w:t xml:space="preserve">–رحمه الله- </w:t>
      </w:r>
      <w:r w:rsidR="00344EF9" w:rsidRPr="00A4672C">
        <w:rPr>
          <w:rFonts w:asciiTheme="minorBidi" w:hAnsiTheme="minorBidi"/>
          <w:sz w:val="28"/>
          <w:szCs w:val="28"/>
          <w:rtl/>
          <w:lang w:bidi="ar-LY"/>
        </w:rPr>
        <w:t>في كتابه.</w:t>
      </w:r>
    </w:p>
    <w:p w14:paraId="39E058FE" w14:textId="77777777" w:rsidR="00344EF9" w:rsidRPr="00A4672C" w:rsidRDefault="00344EF9"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قد يدرس الباحث الشواهد القرآنية أو الشعرية وغيرها للسهيلي من جميع كتبه المطبوعة، فيضيف إلى نتائج الفكر</w:t>
      </w:r>
      <w:r w:rsidR="00024871" w:rsidRPr="00A4672C">
        <w:rPr>
          <w:rFonts w:asciiTheme="minorBidi" w:hAnsiTheme="minorBidi"/>
          <w:sz w:val="28"/>
          <w:szCs w:val="28"/>
          <w:rtl/>
          <w:lang w:bidi="ar-LY"/>
        </w:rPr>
        <w:t xml:space="preserve"> كتبه الأخرى كالروض الأنف وغيره</w:t>
      </w:r>
      <w:r w:rsidRPr="00A4672C">
        <w:rPr>
          <w:rFonts w:asciiTheme="minorBidi" w:hAnsiTheme="minorBidi"/>
          <w:sz w:val="28"/>
          <w:szCs w:val="28"/>
          <w:rtl/>
          <w:lang w:bidi="ar-LY"/>
        </w:rPr>
        <w:t>.</w:t>
      </w:r>
    </w:p>
    <w:p w14:paraId="6EC2ECF9" w14:textId="77777777" w:rsidR="00AD2E27" w:rsidRDefault="00344EF9" w:rsidP="00A4672C">
      <w:pPr>
        <w:spacing w:line="276" w:lineRule="auto"/>
        <w:jc w:val="both"/>
        <w:rPr>
          <w:rFonts w:asciiTheme="minorBidi" w:hAnsiTheme="minorBidi"/>
          <w:sz w:val="28"/>
          <w:szCs w:val="28"/>
          <w:rtl/>
          <w:lang w:bidi="ar-LY"/>
        </w:rPr>
      </w:pPr>
      <w:r w:rsidRPr="00A4672C">
        <w:rPr>
          <w:rFonts w:asciiTheme="minorBidi" w:hAnsiTheme="minorBidi"/>
          <w:sz w:val="28"/>
          <w:szCs w:val="28"/>
          <w:rtl/>
          <w:lang w:bidi="ar-LY"/>
        </w:rPr>
        <w:t>- دراسة التفسير اللغوي في كتاب آخر من كتب النحو وغيرها، فكتب التراث مليئة بالآيات القرآنية، والفوائد المستنبطة منها التي وضعها مؤلفوها في كتبهم.</w:t>
      </w:r>
    </w:p>
    <w:p w14:paraId="31F3F6AF" w14:textId="77777777" w:rsidR="00A4672C" w:rsidRDefault="00A4672C" w:rsidP="00A4672C">
      <w:pPr>
        <w:spacing w:line="276" w:lineRule="auto"/>
        <w:jc w:val="both"/>
        <w:rPr>
          <w:rFonts w:asciiTheme="minorBidi" w:hAnsiTheme="minorBidi"/>
          <w:sz w:val="28"/>
          <w:szCs w:val="28"/>
          <w:rtl/>
          <w:lang w:bidi="ar-LY"/>
        </w:rPr>
      </w:pPr>
    </w:p>
    <w:p w14:paraId="774B619A" w14:textId="77777777" w:rsidR="00A4672C" w:rsidRDefault="00A4672C" w:rsidP="00A4672C">
      <w:pPr>
        <w:spacing w:line="276" w:lineRule="auto"/>
        <w:jc w:val="both"/>
        <w:rPr>
          <w:rFonts w:asciiTheme="minorBidi" w:hAnsiTheme="minorBidi"/>
          <w:sz w:val="28"/>
          <w:szCs w:val="28"/>
          <w:rtl/>
          <w:lang w:bidi="ar-LY"/>
        </w:rPr>
      </w:pPr>
    </w:p>
    <w:p w14:paraId="21EC3C78" w14:textId="77777777" w:rsidR="00A4672C" w:rsidRDefault="00A4672C" w:rsidP="00A4672C">
      <w:pPr>
        <w:spacing w:line="276" w:lineRule="auto"/>
        <w:jc w:val="both"/>
        <w:rPr>
          <w:rFonts w:asciiTheme="minorBidi" w:hAnsiTheme="minorBidi"/>
          <w:sz w:val="28"/>
          <w:szCs w:val="28"/>
          <w:rtl/>
          <w:lang w:bidi="ar-LY"/>
        </w:rPr>
      </w:pPr>
    </w:p>
    <w:p w14:paraId="0C92B6D3" w14:textId="77777777" w:rsidR="00A4672C" w:rsidRPr="00A4672C" w:rsidRDefault="00A4672C" w:rsidP="00A4672C">
      <w:pPr>
        <w:spacing w:line="276" w:lineRule="auto"/>
        <w:jc w:val="both"/>
        <w:rPr>
          <w:rFonts w:asciiTheme="minorBidi" w:hAnsiTheme="minorBidi"/>
          <w:sz w:val="28"/>
          <w:szCs w:val="28"/>
          <w:rtl/>
          <w:lang w:bidi="ar-LY"/>
        </w:rPr>
      </w:pPr>
    </w:p>
    <w:p w14:paraId="470A1174" w14:textId="77777777" w:rsidR="00C95DA9" w:rsidRPr="00A4672C" w:rsidRDefault="00856BB9" w:rsidP="007E49DB">
      <w:pPr>
        <w:rPr>
          <w:rFonts w:asciiTheme="minorBidi" w:hAnsiTheme="minorBidi"/>
          <w:b/>
          <w:bCs/>
          <w:sz w:val="28"/>
          <w:szCs w:val="28"/>
          <w:rtl/>
          <w:lang w:bidi="ar-LY"/>
        </w:rPr>
      </w:pPr>
      <w:r w:rsidRPr="00A4672C">
        <w:rPr>
          <w:rFonts w:asciiTheme="minorBidi" w:hAnsiTheme="minorBidi"/>
          <w:b/>
          <w:bCs/>
          <w:sz w:val="28"/>
          <w:szCs w:val="28"/>
          <w:rtl/>
          <w:lang w:bidi="ar-LY"/>
        </w:rPr>
        <w:t>قائمة المصادر</w:t>
      </w:r>
      <w:r w:rsidR="00F47F42" w:rsidRPr="00A4672C">
        <w:rPr>
          <w:rFonts w:asciiTheme="minorBidi" w:hAnsiTheme="minorBidi"/>
          <w:b/>
          <w:bCs/>
          <w:sz w:val="28"/>
          <w:szCs w:val="28"/>
          <w:rtl/>
          <w:lang w:bidi="ar-LY"/>
        </w:rPr>
        <w:t xml:space="preserve"> </w:t>
      </w:r>
      <w:r w:rsidRPr="00A4672C">
        <w:rPr>
          <w:rFonts w:asciiTheme="minorBidi" w:hAnsiTheme="minorBidi"/>
          <w:b/>
          <w:bCs/>
          <w:sz w:val="28"/>
          <w:szCs w:val="28"/>
          <w:rtl/>
          <w:lang w:bidi="ar-LY"/>
        </w:rPr>
        <w:t>والمراجع</w:t>
      </w:r>
    </w:p>
    <w:p w14:paraId="684C78DD" w14:textId="77777777" w:rsidR="00856BB9" w:rsidRPr="00A4672C" w:rsidRDefault="00856BB9" w:rsidP="00A4672C">
      <w:pPr>
        <w:rPr>
          <w:rFonts w:asciiTheme="minorBidi" w:hAnsiTheme="minorBidi"/>
          <w:b/>
          <w:bCs/>
          <w:sz w:val="24"/>
          <w:szCs w:val="24"/>
          <w:rtl/>
          <w:lang w:bidi="ar-LY"/>
        </w:rPr>
      </w:pPr>
      <w:r w:rsidRPr="00AD2E27">
        <w:rPr>
          <w:rFonts w:ascii="Simplified Arabic" w:hAnsi="Simplified Arabic" w:cs="Simplified Arabic" w:hint="cs"/>
          <w:b/>
          <w:bCs/>
          <w:sz w:val="28"/>
          <w:szCs w:val="28"/>
          <w:rtl/>
          <w:lang w:bidi="ar-LY"/>
        </w:rPr>
        <w:t xml:space="preserve">- </w:t>
      </w:r>
      <w:r w:rsidRPr="00A4672C">
        <w:rPr>
          <w:rFonts w:asciiTheme="minorBidi" w:hAnsiTheme="minorBidi"/>
          <w:b/>
          <w:bCs/>
          <w:sz w:val="24"/>
          <w:szCs w:val="24"/>
          <w:rtl/>
          <w:lang w:bidi="ar-LY"/>
        </w:rPr>
        <w:t>القرآن الكريم برواية حفص عن عاصم.</w:t>
      </w:r>
    </w:p>
    <w:p w14:paraId="58C59B70" w14:textId="77777777" w:rsidR="004D671A" w:rsidRPr="00A4672C" w:rsidRDefault="004D671A" w:rsidP="00A4672C">
      <w:pPr>
        <w:jc w:val="both"/>
        <w:rPr>
          <w:rFonts w:asciiTheme="minorBidi" w:hAnsiTheme="minorBidi"/>
          <w:sz w:val="24"/>
          <w:szCs w:val="24"/>
          <w:rtl/>
          <w:lang w:bidi="ar-LY"/>
        </w:rPr>
      </w:pPr>
      <w:r w:rsidRPr="00A4672C">
        <w:rPr>
          <w:rFonts w:asciiTheme="minorBidi" w:hAnsiTheme="minorBidi"/>
          <w:sz w:val="24"/>
          <w:szCs w:val="24"/>
          <w:rtl/>
          <w:lang w:bidi="ar-LY"/>
        </w:rPr>
        <w:t>- أبو القاسم السهيلي ومذهبه النحوي، محمد إبراهيم البنا، دار البيان العربي-جدة، 1405ه-1985م.</w:t>
      </w:r>
    </w:p>
    <w:p w14:paraId="2FE8F9C5" w14:textId="77777777" w:rsidR="00F814DB" w:rsidRPr="00A4672C" w:rsidRDefault="00F814DB" w:rsidP="00A4672C">
      <w:pPr>
        <w:jc w:val="both"/>
        <w:rPr>
          <w:rFonts w:asciiTheme="minorBidi" w:hAnsiTheme="minorBidi"/>
          <w:sz w:val="24"/>
          <w:szCs w:val="24"/>
          <w:rtl/>
          <w:lang w:bidi="ar-LY"/>
        </w:rPr>
      </w:pPr>
      <w:r w:rsidRPr="00A4672C">
        <w:rPr>
          <w:rFonts w:asciiTheme="minorBidi" w:hAnsiTheme="minorBidi"/>
          <w:sz w:val="24"/>
          <w:szCs w:val="24"/>
          <w:rtl/>
          <w:lang w:bidi="ar-LY"/>
        </w:rPr>
        <w:t>- الإحاطة في أخبار غرناطة، لسان الدين ابن الخطيب، دار الكتب العلمية، بيروت، ط 1، 1424 هـ.</w:t>
      </w:r>
    </w:p>
    <w:p w14:paraId="17C2CB7E" w14:textId="77777777" w:rsidR="004172CA" w:rsidRPr="00A4672C" w:rsidRDefault="004172CA" w:rsidP="00A4672C">
      <w:pPr>
        <w:jc w:val="both"/>
        <w:rPr>
          <w:rFonts w:asciiTheme="minorBidi" w:hAnsiTheme="minorBidi"/>
          <w:sz w:val="24"/>
          <w:szCs w:val="24"/>
          <w:rtl/>
          <w:lang w:bidi="ar-LY"/>
        </w:rPr>
      </w:pPr>
      <w:r w:rsidRPr="00A4672C">
        <w:rPr>
          <w:rFonts w:asciiTheme="minorBidi" w:hAnsiTheme="minorBidi"/>
          <w:sz w:val="24"/>
          <w:szCs w:val="24"/>
          <w:rtl/>
          <w:lang w:bidi="ar-LY"/>
        </w:rPr>
        <w:t>- إسفار الفصيح، محمد بن علي الهروي، ت: أحمد بن سعيد بن محمد قشاش، عمادة البحث العلمي بالجامعة الإسلامية، المدينة المنورة - السعودية، ط 1، 1420هـ.</w:t>
      </w:r>
    </w:p>
    <w:p w14:paraId="27055AD8" w14:textId="77777777" w:rsidR="00296EEE" w:rsidRPr="00A4672C" w:rsidRDefault="00296EEE"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إعراب القرآن وبيانه، محيي الدين درويش، دار الإرشاد للشئون الجامعية - حمص - سورية، ودار اليمامة - دمشق - بيروت، ودار ابن كثير - دمشق - بيروت، ط </w:t>
      </w:r>
      <w:proofErr w:type="gramStart"/>
      <w:r w:rsidRPr="00A4672C">
        <w:rPr>
          <w:rFonts w:asciiTheme="minorBidi" w:hAnsiTheme="minorBidi"/>
          <w:sz w:val="24"/>
          <w:szCs w:val="24"/>
          <w:rtl/>
          <w:lang w:bidi="ar-LY"/>
        </w:rPr>
        <w:t>4 ،</w:t>
      </w:r>
      <w:proofErr w:type="gramEnd"/>
      <w:r w:rsidRPr="00A4672C">
        <w:rPr>
          <w:rFonts w:asciiTheme="minorBidi" w:hAnsiTheme="minorBidi"/>
          <w:sz w:val="24"/>
          <w:szCs w:val="24"/>
          <w:rtl/>
          <w:lang w:bidi="ar-LY"/>
        </w:rPr>
        <w:t xml:space="preserve"> 1415 هـ.</w:t>
      </w:r>
    </w:p>
    <w:p w14:paraId="137AE18B" w14:textId="77777777" w:rsidR="00F814DB" w:rsidRPr="00A4672C" w:rsidRDefault="00F814DB" w:rsidP="00A4672C">
      <w:pPr>
        <w:jc w:val="both"/>
        <w:rPr>
          <w:rFonts w:asciiTheme="minorBidi" w:hAnsiTheme="minorBidi"/>
          <w:sz w:val="24"/>
          <w:szCs w:val="24"/>
          <w:rtl/>
          <w:lang w:bidi="ar-LY"/>
        </w:rPr>
      </w:pPr>
      <w:r w:rsidRPr="00A4672C">
        <w:rPr>
          <w:rFonts w:asciiTheme="minorBidi" w:hAnsiTheme="minorBidi"/>
          <w:sz w:val="24"/>
          <w:szCs w:val="24"/>
          <w:rtl/>
          <w:lang w:bidi="ar-LY"/>
        </w:rPr>
        <w:t>- الأعلام، خير الدين الزركلي، دار العلم للملايين، ط 15، 2002 م.</w:t>
      </w:r>
    </w:p>
    <w:p w14:paraId="6C2B5980" w14:textId="77777777" w:rsidR="00B56D9E" w:rsidRPr="00A4672C" w:rsidRDefault="00B56D9E" w:rsidP="00A4672C">
      <w:pPr>
        <w:jc w:val="both"/>
        <w:rPr>
          <w:rFonts w:asciiTheme="minorBidi" w:hAnsiTheme="minorBidi"/>
          <w:sz w:val="24"/>
          <w:szCs w:val="24"/>
          <w:rtl/>
          <w:lang w:bidi="ar-LY"/>
        </w:rPr>
      </w:pPr>
      <w:r w:rsidRPr="00A4672C">
        <w:rPr>
          <w:rFonts w:asciiTheme="minorBidi" w:hAnsiTheme="minorBidi"/>
          <w:sz w:val="24"/>
          <w:szCs w:val="24"/>
          <w:rtl/>
          <w:lang w:bidi="ar-LY"/>
        </w:rPr>
        <w:t>- إملاء ما من به الرحمن من وجوه الإعراب والقراءات</w:t>
      </w:r>
      <w:r w:rsidR="00231E16" w:rsidRPr="00A4672C">
        <w:rPr>
          <w:rFonts w:asciiTheme="minorBidi" w:hAnsiTheme="minorBidi"/>
          <w:sz w:val="24"/>
          <w:szCs w:val="24"/>
          <w:rtl/>
          <w:lang w:bidi="ar-LY"/>
        </w:rPr>
        <w:t xml:space="preserve">، </w:t>
      </w:r>
      <w:r w:rsidRPr="00A4672C">
        <w:rPr>
          <w:rFonts w:asciiTheme="minorBidi" w:hAnsiTheme="minorBidi"/>
          <w:sz w:val="24"/>
          <w:szCs w:val="24"/>
          <w:rtl/>
          <w:lang w:bidi="ar-LY"/>
        </w:rPr>
        <w:t>أبو البقاء العكبري</w:t>
      </w:r>
      <w:r w:rsidR="00231E16" w:rsidRPr="00A4672C">
        <w:rPr>
          <w:rFonts w:asciiTheme="minorBidi" w:hAnsiTheme="minorBidi"/>
          <w:sz w:val="24"/>
          <w:szCs w:val="24"/>
          <w:rtl/>
          <w:lang w:bidi="ar-LY"/>
        </w:rPr>
        <w:t>، ت:</w:t>
      </w:r>
      <w:r w:rsidRPr="00A4672C">
        <w:rPr>
          <w:rFonts w:asciiTheme="minorBidi" w:hAnsiTheme="minorBidi"/>
          <w:sz w:val="24"/>
          <w:szCs w:val="24"/>
          <w:rtl/>
          <w:lang w:bidi="ar-LY"/>
        </w:rPr>
        <w:t xml:space="preserve"> إبراهيم عطوه عوض</w:t>
      </w:r>
      <w:r w:rsidR="00231E16" w:rsidRPr="00A4672C">
        <w:rPr>
          <w:rFonts w:asciiTheme="minorBidi" w:hAnsiTheme="minorBidi"/>
          <w:sz w:val="24"/>
          <w:szCs w:val="24"/>
          <w:rtl/>
          <w:lang w:bidi="ar-LY"/>
        </w:rPr>
        <w:t xml:space="preserve">، </w:t>
      </w:r>
      <w:r w:rsidRPr="00A4672C">
        <w:rPr>
          <w:rFonts w:asciiTheme="minorBidi" w:hAnsiTheme="minorBidi"/>
          <w:sz w:val="24"/>
          <w:szCs w:val="24"/>
          <w:rtl/>
          <w:lang w:bidi="ar-LY"/>
        </w:rPr>
        <w:t>المكتبة العلمية- لاهور</w:t>
      </w:r>
      <w:r w:rsidR="00231E16" w:rsidRPr="00A4672C">
        <w:rPr>
          <w:rFonts w:asciiTheme="minorBidi" w:hAnsiTheme="minorBidi"/>
          <w:sz w:val="24"/>
          <w:szCs w:val="24"/>
          <w:rtl/>
          <w:lang w:bidi="ar-LY"/>
        </w:rPr>
        <w:t xml:space="preserve">، </w:t>
      </w:r>
      <w:r w:rsidRPr="00A4672C">
        <w:rPr>
          <w:rFonts w:asciiTheme="minorBidi" w:hAnsiTheme="minorBidi"/>
          <w:sz w:val="24"/>
          <w:szCs w:val="24"/>
          <w:rtl/>
          <w:lang w:bidi="ar-LY"/>
        </w:rPr>
        <w:t>باكستان</w:t>
      </w:r>
      <w:r w:rsidR="00231E16" w:rsidRPr="00A4672C">
        <w:rPr>
          <w:rFonts w:asciiTheme="minorBidi" w:hAnsiTheme="minorBidi"/>
          <w:sz w:val="24"/>
          <w:szCs w:val="24"/>
          <w:rtl/>
          <w:lang w:bidi="ar-LY"/>
        </w:rPr>
        <w:t>، د ت.</w:t>
      </w:r>
    </w:p>
    <w:p w14:paraId="561572B1" w14:textId="77777777" w:rsidR="00D92997" w:rsidRPr="00A4672C" w:rsidRDefault="00D92997" w:rsidP="00A4672C">
      <w:pPr>
        <w:jc w:val="both"/>
        <w:rPr>
          <w:rFonts w:asciiTheme="minorBidi" w:hAnsiTheme="minorBidi"/>
          <w:sz w:val="24"/>
          <w:szCs w:val="24"/>
          <w:rtl/>
          <w:lang w:bidi="ar-LY"/>
        </w:rPr>
      </w:pPr>
      <w:r w:rsidRPr="00A4672C">
        <w:rPr>
          <w:rFonts w:asciiTheme="minorBidi" w:hAnsiTheme="minorBidi"/>
          <w:sz w:val="24"/>
          <w:szCs w:val="24"/>
          <w:rtl/>
          <w:lang w:bidi="ar-LY"/>
        </w:rPr>
        <w:t>- إنباه الرواة على أنباه النحاة</w:t>
      </w:r>
      <w:r w:rsidR="00F814DB" w:rsidRPr="00A4672C">
        <w:rPr>
          <w:rFonts w:asciiTheme="minorBidi" w:hAnsiTheme="minorBidi"/>
          <w:sz w:val="24"/>
          <w:szCs w:val="24"/>
          <w:rtl/>
          <w:lang w:bidi="ar-LY"/>
        </w:rPr>
        <w:t xml:space="preserve">، </w:t>
      </w:r>
      <w:r w:rsidRPr="00A4672C">
        <w:rPr>
          <w:rFonts w:asciiTheme="minorBidi" w:hAnsiTheme="minorBidi"/>
          <w:sz w:val="24"/>
          <w:szCs w:val="24"/>
          <w:rtl/>
          <w:lang w:bidi="ar-LY"/>
        </w:rPr>
        <w:t xml:space="preserve">جمال الدين </w:t>
      </w:r>
      <w:proofErr w:type="spellStart"/>
      <w:r w:rsidRPr="00A4672C">
        <w:rPr>
          <w:rFonts w:asciiTheme="minorBidi" w:hAnsiTheme="minorBidi"/>
          <w:sz w:val="24"/>
          <w:szCs w:val="24"/>
          <w:rtl/>
          <w:lang w:bidi="ar-LY"/>
        </w:rPr>
        <w:t>القفطي</w:t>
      </w:r>
      <w:proofErr w:type="spellEnd"/>
      <w:r w:rsidR="00F814DB" w:rsidRPr="00A4672C">
        <w:rPr>
          <w:rFonts w:asciiTheme="minorBidi" w:hAnsiTheme="minorBidi"/>
          <w:sz w:val="24"/>
          <w:szCs w:val="24"/>
          <w:rtl/>
          <w:lang w:bidi="ar-LY"/>
        </w:rPr>
        <w:t>، ت</w:t>
      </w:r>
      <w:r w:rsidRPr="00A4672C">
        <w:rPr>
          <w:rFonts w:asciiTheme="minorBidi" w:hAnsiTheme="minorBidi"/>
          <w:sz w:val="24"/>
          <w:szCs w:val="24"/>
          <w:rtl/>
          <w:lang w:bidi="ar-LY"/>
        </w:rPr>
        <w:t>: محمد أبو الفضل إبراهيم</w:t>
      </w:r>
      <w:r w:rsidR="00F814DB" w:rsidRPr="00A4672C">
        <w:rPr>
          <w:rFonts w:asciiTheme="minorBidi" w:hAnsiTheme="minorBidi"/>
          <w:sz w:val="24"/>
          <w:szCs w:val="24"/>
          <w:rtl/>
          <w:lang w:bidi="ar-LY"/>
        </w:rPr>
        <w:t xml:space="preserve">، </w:t>
      </w:r>
      <w:r w:rsidRPr="00A4672C">
        <w:rPr>
          <w:rFonts w:asciiTheme="minorBidi" w:hAnsiTheme="minorBidi"/>
          <w:sz w:val="24"/>
          <w:szCs w:val="24"/>
          <w:rtl/>
          <w:lang w:bidi="ar-LY"/>
        </w:rPr>
        <w:t xml:space="preserve">دار الفكر العربي - القاهرة، ومؤسسة الكتب الثقافية </w:t>
      </w:r>
      <w:r w:rsidR="00F814DB" w:rsidRPr="00A4672C">
        <w:rPr>
          <w:rFonts w:asciiTheme="minorBidi" w:hAnsiTheme="minorBidi"/>
          <w:sz w:val="24"/>
          <w:szCs w:val="24"/>
          <w:rtl/>
          <w:lang w:bidi="ar-LY"/>
        </w:rPr>
        <w:t>–</w:t>
      </w:r>
      <w:r w:rsidRPr="00A4672C">
        <w:rPr>
          <w:rFonts w:asciiTheme="minorBidi" w:hAnsiTheme="minorBidi"/>
          <w:sz w:val="24"/>
          <w:szCs w:val="24"/>
          <w:rtl/>
          <w:lang w:bidi="ar-LY"/>
        </w:rPr>
        <w:t xml:space="preserve"> بيروت</w:t>
      </w:r>
      <w:r w:rsidR="00F814DB" w:rsidRPr="00A4672C">
        <w:rPr>
          <w:rFonts w:asciiTheme="minorBidi" w:hAnsiTheme="minorBidi"/>
          <w:sz w:val="24"/>
          <w:szCs w:val="24"/>
          <w:rtl/>
          <w:lang w:bidi="ar-LY"/>
        </w:rPr>
        <w:t>، ط 1</w:t>
      </w:r>
      <w:r w:rsidRPr="00A4672C">
        <w:rPr>
          <w:rFonts w:asciiTheme="minorBidi" w:hAnsiTheme="minorBidi"/>
          <w:sz w:val="24"/>
          <w:szCs w:val="24"/>
          <w:rtl/>
          <w:lang w:bidi="ar-LY"/>
        </w:rPr>
        <w:t>، 1406 هـ - 1982م.</w:t>
      </w:r>
    </w:p>
    <w:p w14:paraId="0FDDDF6C" w14:textId="77777777" w:rsidR="004172CA" w:rsidRPr="00A4672C" w:rsidRDefault="004172CA" w:rsidP="00A4672C">
      <w:pPr>
        <w:jc w:val="both"/>
        <w:rPr>
          <w:rFonts w:asciiTheme="minorBidi" w:hAnsiTheme="minorBidi"/>
          <w:sz w:val="24"/>
          <w:szCs w:val="24"/>
          <w:rtl/>
          <w:lang w:bidi="ar-LY"/>
        </w:rPr>
      </w:pPr>
      <w:r w:rsidRPr="00A4672C">
        <w:rPr>
          <w:rFonts w:asciiTheme="minorBidi" w:hAnsiTheme="minorBidi"/>
          <w:sz w:val="24"/>
          <w:szCs w:val="24"/>
          <w:rtl/>
          <w:lang w:bidi="ar-LY"/>
        </w:rPr>
        <w:t>- أوضح المسالك إلى ألفية ابن مالك، لابن هشام</w:t>
      </w:r>
      <w:r w:rsidR="00DD00B6" w:rsidRPr="00A4672C">
        <w:rPr>
          <w:rFonts w:asciiTheme="minorBidi" w:hAnsiTheme="minorBidi"/>
          <w:sz w:val="24"/>
          <w:szCs w:val="24"/>
          <w:rtl/>
          <w:lang w:bidi="ar-LY"/>
        </w:rPr>
        <w:t xml:space="preserve"> الأنصاري</w:t>
      </w:r>
      <w:r w:rsidRPr="00A4672C">
        <w:rPr>
          <w:rFonts w:asciiTheme="minorBidi" w:hAnsiTheme="minorBidi"/>
          <w:sz w:val="24"/>
          <w:szCs w:val="24"/>
          <w:rtl/>
          <w:lang w:bidi="ar-LY"/>
        </w:rPr>
        <w:t>، ت: يوسف الشيخ محمد البقاعي، دار الفكر للطباعة والنشر والتوزيع، د ت.</w:t>
      </w:r>
    </w:p>
    <w:p w14:paraId="4DD0F405" w14:textId="77777777" w:rsidR="00703EB4" w:rsidRPr="00A4672C" w:rsidRDefault="00856BB9"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w:t>
      </w:r>
      <w:r w:rsidR="002E392F" w:rsidRPr="00A4672C">
        <w:rPr>
          <w:rFonts w:asciiTheme="minorBidi" w:hAnsiTheme="minorBidi"/>
          <w:sz w:val="24"/>
          <w:szCs w:val="24"/>
          <w:rtl/>
        </w:rPr>
        <w:t xml:space="preserve"> ارتشاف الضرب من لسان العرب</w:t>
      </w:r>
      <w:r w:rsidRPr="00A4672C">
        <w:rPr>
          <w:rFonts w:asciiTheme="minorBidi" w:hAnsiTheme="minorBidi"/>
          <w:sz w:val="24"/>
          <w:szCs w:val="24"/>
          <w:rtl/>
        </w:rPr>
        <w:t xml:space="preserve">، لأبي حيان الأندلسي، </w:t>
      </w:r>
      <w:r w:rsidRPr="00A4672C">
        <w:rPr>
          <w:rFonts w:asciiTheme="minorBidi" w:hAnsiTheme="minorBidi"/>
          <w:sz w:val="24"/>
          <w:szCs w:val="24"/>
          <w:rtl/>
          <w:lang w:bidi="ar-LY"/>
        </w:rPr>
        <w:t>ت: رجب عثمان محمد، مكتبة الخانجي</w:t>
      </w:r>
      <w:r w:rsidR="00DD00B6" w:rsidRPr="00A4672C">
        <w:rPr>
          <w:rFonts w:asciiTheme="minorBidi" w:hAnsiTheme="minorBidi"/>
          <w:sz w:val="24"/>
          <w:szCs w:val="24"/>
          <w:rtl/>
          <w:lang w:bidi="ar-LY"/>
        </w:rPr>
        <w:t xml:space="preserve"> بالقاهرة، ط 1، 1418 هـ - 1998م.</w:t>
      </w:r>
    </w:p>
    <w:p w14:paraId="642E5016" w14:textId="77777777" w:rsidR="001D6171" w:rsidRPr="00A4672C" w:rsidRDefault="001D6171" w:rsidP="00A4672C">
      <w:pPr>
        <w:jc w:val="both"/>
        <w:rPr>
          <w:rFonts w:asciiTheme="minorBidi" w:hAnsiTheme="minorBidi"/>
          <w:sz w:val="24"/>
          <w:szCs w:val="24"/>
          <w:rtl/>
          <w:lang w:bidi="ar-LY"/>
        </w:rPr>
      </w:pPr>
      <w:r w:rsidRPr="00A4672C">
        <w:rPr>
          <w:rFonts w:asciiTheme="minorBidi" w:hAnsiTheme="minorBidi"/>
          <w:sz w:val="24"/>
          <w:szCs w:val="24"/>
          <w:rtl/>
          <w:lang w:bidi="ar-LY"/>
        </w:rPr>
        <w:t>- البحر المحيط في التفسير، أبو حيان الأندلسي، ت: صدقي محمد جميل، دار الفكر – بيروت، 1420 هـ.</w:t>
      </w:r>
    </w:p>
    <w:p w14:paraId="5FC347E3" w14:textId="77777777" w:rsidR="00B56D9E" w:rsidRPr="00A4672C" w:rsidRDefault="00B56D9E"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w:t>
      </w:r>
      <w:r w:rsidR="00231E16" w:rsidRPr="00A4672C">
        <w:rPr>
          <w:rFonts w:asciiTheme="minorBidi" w:hAnsiTheme="minorBidi"/>
          <w:sz w:val="24"/>
          <w:szCs w:val="24"/>
          <w:rtl/>
          <w:lang w:bidi="ar-LY"/>
        </w:rPr>
        <w:t>بدائع الفوائد، المؤلف: ابن قيم الجوزية، دار الكتاب العربي، بيروت، لبنان، د ت.</w:t>
      </w:r>
    </w:p>
    <w:p w14:paraId="61A9BEE2" w14:textId="77777777" w:rsidR="00DD00B6" w:rsidRPr="00A4672C" w:rsidRDefault="00C274D3" w:rsidP="00A4672C">
      <w:pPr>
        <w:rPr>
          <w:rFonts w:asciiTheme="minorBidi" w:hAnsiTheme="minorBidi"/>
          <w:sz w:val="24"/>
          <w:szCs w:val="24"/>
          <w:rtl/>
          <w:lang w:bidi="ar-LY"/>
        </w:rPr>
      </w:pPr>
      <w:r w:rsidRPr="00A4672C">
        <w:rPr>
          <w:rFonts w:asciiTheme="minorBidi" w:hAnsiTheme="minorBidi"/>
          <w:sz w:val="24"/>
          <w:szCs w:val="24"/>
          <w:rtl/>
          <w:lang w:bidi="ar-LY"/>
        </w:rPr>
        <w:t xml:space="preserve">- البرهان في علوم القرآن، بدر الدين الزركشي، ت: محمد أبو الفضل إبراهيم، دار إحياء الكتب العربية عيسى </w:t>
      </w:r>
      <w:proofErr w:type="spellStart"/>
      <w:r w:rsidRPr="00A4672C">
        <w:rPr>
          <w:rFonts w:asciiTheme="minorBidi" w:hAnsiTheme="minorBidi"/>
          <w:sz w:val="24"/>
          <w:szCs w:val="24"/>
          <w:rtl/>
          <w:lang w:bidi="ar-LY"/>
        </w:rPr>
        <w:t>البابى</w:t>
      </w:r>
      <w:proofErr w:type="spellEnd"/>
      <w:r w:rsidRPr="00A4672C">
        <w:rPr>
          <w:rFonts w:asciiTheme="minorBidi" w:hAnsiTheme="minorBidi"/>
          <w:sz w:val="24"/>
          <w:szCs w:val="24"/>
          <w:rtl/>
          <w:lang w:bidi="ar-LY"/>
        </w:rPr>
        <w:t xml:space="preserve"> الحلبي وشركائه، ط 1، 1376 هـ</w:t>
      </w:r>
      <w:r w:rsidR="00DD00B6" w:rsidRPr="00A4672C">
        <w:rPr>
          <w:rFonts w:asciiTheme="minorBidi" w:hAnsiTheme="minorBidi"/>
          <w:sz w:val="24"/>
          <w:szCs w:val="24"/>
          <w:rtl/>
          <w:lang w:bidi="ar-LY"/>
        </w:rPr>
        <w:t xml:space="preserve"> - 1957م.</w:t>
      </w:r>
    </w:p>
    <w:p w14:paraId="480CC1C3" w14:textId="77777777" w:rsidR="00D92997" w:rsidRPr="00A4672C" w:rsidRDefault="00D92997" w:rsidP="00A4672C">
      <w:pPr>
        <w:jc w:val="both"/>
        <w:rPr>
          <w:rFonts w:asciiTheme="minorBidi" w:hAnsiTheme="minorBidi"/>
          <w:sz w:val="24"/>
          <w:szCs w:val="24"/>
          <w:rtl/>
          <w:lang w:bidi="ar-LY"/>
        </w:rPr>
      </w:pPr>
      <w:r w:rsidRPr="00A4672C">
        <w:rPr>
          <w:rFonts w:asciiTheme="minorBidi" w:hAnsiTheme="minorBidi"/>
          <w:sz w:val="24"/>
          <w:szCs w:val="24"/>
          <w:rtl/>
          <w:lang w:bidi="ar-LY"/>
        </w:rPr>
        <w:t>- بغية الملتمس في تاريخ رجال أهل الأندلس</w:t>
      </w:r>
      <w:r w:rsidR="00F814DB" w:rsidRPr="00A4672C">
        <w:rPr>
          <w:rFonts w:asciiTheme="minorBidi" w:hAnsiTheme="minorBidi"/>
          <w:sz w:val="24"/>
          <w:szCs w:val="24"/>
          <w:rtl/>
          <w:lang w:bidi="ar-LY"/>
        </w:rPr>
        <w:t>،</w:t>
      </w:r>
      <w:r w:rsidRPr="00A4672C">
        <w:rPr>
          <w:rFonts w:asciiTheme="minorBidi" w:hAnsiTheme="minorBidi"/>
          <w:sz w:val="24"/>
          <w:szCs w:val="24"/>
          <w:rtl/>
          <w:lang w:bidi="ar-LY"/>
        </w:rPr>
        <w:t xml:space="preserve"> أبو جعفر الضبي</w:t>
      </w:r>
      <w:r w:rsidR="00F814DB" w:rsidRPr="00A4672C">
        <w:rPr>
          <w:rFonts w:asciiTheme="minorBidi" w:hAnsiTheme="minorBidi"/>
          <w:sz w:val="24"/>
          <w:szCs w:val="24"/>
          <w:rtl/>
          <w:lang w:bidi="ar-LY"/>
        </w:rPr>
        <w:t xml:space="preserve">، </w:t>
      </w:r>
      <w:r w:rsidRPr="00A4672C">
        <w:rPr>
          <w:rFonts w:asciiTheme="minorBidi" w:hAnsiTheme="minorBidi"/>
          <w:sz w:val="24"/>
          <w:szCs w:val="24"/>
          <w:rtl/>
          <w:lang w:bidi="ar-LY"/>
        </w:rPr>
        <w:t>دار الكاتب</w:t>
      </w:r>
      <w:r w:rsidR="00F814DB" w:rsidRPr="00A4672C">
        <w:rPr>
          <w:rFonts w:asciiTheme="minorBidi" w:hAnsiTheme="minorBidi"/>
          <w:sz w:val="24"/>
          <w:szCs w:val="24"/>
          <w:rtl/>
          <w:lang w:bidi="ar-LY"/>
        </w:rPr>
        <w:t xml:space="preserve"> </w:t>
      </w:r>
      <w:r w:rsidRPr="00A4672C">
        <w:rPr>
          <w:rFonts w:asciiTheme="minorBidi" w:hAnsiTheme="minorBidi"/>
          <w:sz w:val="24"/>
          <w:szCs w:val="24"/>
          <w:rtl/>
          <w:lang w:bidi="ar-LY"/>
        </w:rPr>
        <w:t xml:space="preserve">العربي </w:t>
      </w:r>
      <w:r w:rsidR="00F814DB" w:rsidRPr="00A4672C">
        <w:rPr>
          <w:rFonts w:asciiTheme="minorBidi" w:hAnsiTheme="minorBidi"/>
          <w:sz w:val="24"/>
          <w:szCs w:val="24"/>
          <w:rtl/>
          <w:lang w:bidi="ar-LY"/>
        </w:rPr>
        <w:t>–</w:t>
      </w:r>
      <w:r w:rsidRPr="00A4672C">
        <w:rPr>
          <w:rFonts w:asciiTheme="minorBidi" w:hAnsiTheme="minorBidi"/>
          <w:sz w:val="24"/>
          <w:szCs w:val="24"/>
          <w:rtl/>
          <w:lang w:bidi="ar-LY"/>
        </w:rPr>
        <w:t xml:space="preserve"> القاهرة</w:t>
      </w:r>
      <w:r w:rsidR="00F814DB" w:rsidRPr="00A4672C">
        <w:rPr>
          <w:rFonts w:asciiTheme="minorBidi" w:hAnsiTheme="minorBidi"/>
          <w:sz w:val="24"/>
          <w:szCs w:val="24"/>
          <w:rtl/>
          <w:lang w:bidi="ar-LY"/>
        </w:rPr>
        <w:t>،</w:t>
      </w:r>
      <w:r w:rsidR="00DD00B6" w:rsidRPr="00A4672C">
        <w:rPr>
          <w:rFonts w:asciiTheme="minorBidi" w:hAnsiTheme="minorBidi"/>
          <w:sz w:val="24"/>
          <w:szCs w:val="24"/>
          <w:rtl/>
          <w:lang w:bidi="ar-LY"/>
        </w:rPr>
        <w:t>1967م.</w:t>
      </w:r>
    </w:p>
    <w:p w14:paraId="2C7231A1" w14:textId="77777777" w:rsidR="0046645D" w:rsidRPr="00A4672C" w:rsidRDefault="0046645D"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البلاغة العربية، عبد الرحمن بن حسن </w:t>
      </w:r>
      <w:proofErr w:type="spellStart"/>
      <w:r w:rsidRPr="00A4672C">
        <w:rPr>
          <w:rFonts w:asciiTheme="minorBidi" w:hAnsiTheme="minorBidi"/>
          <w:sz w:val="24"/>
          <w:szCs w:val="24"/>
          <w:rtl/>
          <w:lang w:bidi="ar-LY"/>
        </w:rPr>
        <w:t>حَبَنَّكَة</w:t>
      </w:r>
      <w:proofErr w:type="spellEnd"/>
      <w:r w:rsidRPr="00A4672C">
        <w:rPr>
          <w:rFonts w:asciiTheme="minorBidi" w:hAnsiTheme="minorBidi"/>
          <w:sz w:val="24"/>
          <w:szCs w:val="24"/>
          <w:rtl/>
          <w:lang w:bidi="ar-LY"/>
        </w:rPr>
        <w:t xml:space="preserve"> الميداني، دار القلم، دمشق، الدار الشامية، بيروت، ط 1، 1416 هـ</w:t>
      </w:r>
      <w:r w:rsidR="00DD00B6" w:rsidRPr="00A4672C">
        <w:rPr>
          <w:rFonts w:asciiTheme="minorBidi" w:hAnsiTheme="minorBidi"/>
          <w:sz w:val="24"/>
          <w:szCs w:val="24"/>
          <w:rtl/>
          <w:lang w:bidi="ar-LY"/>
        </w:rPr>
        <w:t xml:space="preserve"> - 1996م.</w:t>
      </w:r>
    </w:p>
    <w:p w14:paraId="33E6B485" w14:textId="77777777" w:rsidR="00003977" w:rsidRPr="00A4672C" w:rsidRDefault="00003977" w:rsidP="00A4672C">
      <w:pPr>
        <w:rPr>
          <w:rFonts w:asciiTheme="minorBidi" w:hAnsiTheme="minorBidi"/>
          <w:sz w:val="24"/>
          <w:szCs w:val="24"/>
          <w:rtl/>
          <w:lang w:bidi="ar-LY"/>
        </w:rPr>
      </w:pPr>
      <w:r w:rsidRPr="00A4672C">
        <w:rPr>
          <w:rFonts w:asciiTheme="minorBidi" w:hAnsiTheme="minorBidi"/>
          <w:sz w:val="24"/>
          <w:szCs w:val="24"/>
          <w:rtl/>
          <w:lang w:bidi="ar-LY"/>
        </w:rPr>
        <w:t>- تأويل مشكل القرآن، عبد الله بن مسلم بن قتيبة الدينوري، ت: إبراهيم شمس الدين، دار الكتب العلمية، بيروت – لبنان، د ت.</w:t>
      </w:r>
    </w:p>
    <w:p w14:paraId="34A833A6" w14:textId="77777777" w:rsidR="00D92997" w:rsidRPr="00A4672C" w:rsidRDefault="00D92997" w:rsidP="00A4672C">
      <w:pPr>
        <w:jc w:val="both"/>
        <w:rPr>
          <w:rFonts w:asciiTheme="minorBidi" w:hAnsiTheme="minorBidi"/>
          <w:sz w:val="24"/>
          <w:szCs w:val="24"/>
          <w:rtl/>
          <w:lang w:bidi="ar-LY"/>
        </w:rPr>
      </w:pPr>
      <w:r w:rsidRPr="00A4672C">
        <w:rPr>
          <w:rFonts w:asciiTheme="minorBidi" w:hAnsiTheme="minorBidi"/>
          <w:sz w:val="24"/>
          <w:szCs w:val="24"/>
          <w:rtl/>
          <w:lang w:bidi="ar-LY"/>
        </w:rPr>
        <w:t>- تذكرة الحفاظ، شمس الدين الذهبي، دار الكتب العلمية بيروت-لبنان</w:t>
      </w:r>
      <w:r w:rsidR="00F814DB" w:rsidRPr="00A4672C">
        <w:rPr>
          <w:rFonts w:asciiTheme="minorBidi" w:hAnsiTheme="minorBidi"/>
          <w:sz w:val="24"/>
          <w:szCs w:val="24"/>
          <w:rtl/>
          <w:lang w:bidi="ar-LY"/>
        </w:rPr>
        <w:t>، ط 1</w:t>
      </w:r>
      <w:r w:rsidRPr="00A4672C">
        <w:rPr>
          <w:rFonts w:asciiTheme="minorBidi" w:hAnsiTheme="minorBidi"/>
          <w:sz w:val="24"/>
          <w:szCs w:val="24"/>
          <w:rtl/>
          <w:lang w:bidi="ar-LY"/>
        </w:rPr>
        <w:t>، 1419هـ- 1998م</w:t>
      </w:r>
      <w:r w:rsidR="00F814DB" w:rsidRPr="00A4672C">
        <w:rPr>
          <w:rFonts w:asciiTheme="minorBidi" w:hAnsiTheme="minorBidi"/>
          <w:sz w:val="24"/>
          <w:szCs w:val="24"/>
          <w:rtl/>
          <w:lang w:bidi="ar-LY"/>
        </w:rPr>
        <w:t>.</w:t>
      </w:r>
    </w:p>
    <w:p w14:paraId="33D23F46" w14:textId="77777777" w:rsidR="00963A5E" w:rsidRPr="00A4672C" w:rsidRDefault="00963A5E" w:rsidP="00A4672C">
      <w:pPr>
        <w:jc w:val="both"/>
        <w:rPr>
          <w:rFonts w:asciiTheme="minorBidi" w:hAnsiTheme="minorBidi"/>
          <w:sz w:val="24"/>
          <w:szCs w:val="24"/>
          <w:rtl/>
          <w:lang w:bidi="ar-LY"/>
        </w:rPr>
      </w:pPr>
      <w:r w:rsidRPr="00A4672C">
        <w:rPr>
          <w:rFonts w:asciiTheme="minorBidi" w:hAnsiTheme="minorBidi"/>
          <w:sz w:val="24"/>
          <w:szCs w:val="24"/>
          <w:rtl/>
          <w:lang w:bidi="ar-LY"/>
        </w:rPr>
        <w:t>- تفسير الألوسي: (روح المعاني في تفسير القرآن العظيم والسبع المثاني)، المؤلف: شهاب الدين الألوسي، ت: علي عبد الباري عطية، دار الكتب العلمية – بيروت، ط 1، 1415 هـ.</w:t>
      </w:r>
    </w:p>
    <w:p w14:paraId="23D21D59" w14:textId="77777777" w:rsidR="001D6171" w:rsidRPr="00A4672C" w:rsidRDefault="001D6171" w:rsidP="00A4672C">
      <w:pPr>
        <w:jc w:val="both"/>
        <w:rPr>
          <w:rFonts w:asciiTheme="minorBidi" w:hAnsiTheme="minorBidi"/>
          <w:sz w:val="24"/>
          <w:szCs w:val="24"/>
          <w:rtl/>
          <w:lang w:bidi="ar-LY"/>
        </w:rPr>
      </w:pPr>
      <w:r w:rsidRPr="00A4672C">
        <w:rPr>
          <w:rFonts w:asciiTheme="minorBidi" w:hAnsiTheme="minorBidi"/>
          <w:sz w:val="24"/>
          <w:szCs w:val="24"/>
          <w:rtl/>
          <w:lang w:bidi="ar-LY"/>
        </w:rPr>
        <w:t>- تفسير الرازي: (مفاتيح الغيب أو التفسير الكبير)، فخر الدين الرازي، دار إحياء التراث العربي</w:t>
      </w:r>
      <w:r w:rsidR="00515CAE" w:rsidRPr="00A4672C">
        <w:rPr>
          <w:rFonts w:asciiTheme="minorBidi" w:hAnsiTheme="minorBidi"/>
          <w:sz w:val="24"/>
          <w:szCs w:val="24"/>
          <w:rtl/>
          <w:lang w:bidi="ar-LY"/>
        </w:rPr>
        <w:t>،</w:t>
      </w:r>
      <w:r w:rsidRPr="00A4672C">
        <w:rPr>
          <w:rFonts w:asciiTheme="minorBidi" w:hAnsiTheme="minorBidi"/>
          <w:sz w:val="24"/>
          <w:szCs w:val="24"/>
          <w:rtl/>
          <w:lang w:bidi="ar-LY"/>
        </w:rPr>
        <w:t xml:space="preserve"> بيروت، ط 3، - 1420 هـ.</w:t>
      </w:r>
    </w:p>
    <w:p w14:paraId="4EBCACA8" w14:textId="77777777" w:rsidR="00B01442" w:rsidRPr="00A4672C" w:rsidRDefault="00B01442" w:rsidP="00A4672C">
      <w:pPr>
        <w:jc w:val="both"/>
        <w:rPr>
          <w:rFonts w:asciiTheme="minorBidi" w:hAnsiTheme="minorBidi"/>
          <w:sz w:val="24"/>
          <w:szCs w:val="24"/>
          <w:rtl/>
          <w:lang w:bidi="ar-LY"/>
        </w:rPr>
      </w:pPr>
      <w:r w:rsidRPr="00A4672C">
        <w:rPr>
          <w:rFonts w:asciiTheme="minorBidi" w:hAnsiTheme="minorBidi"/>
          <w:sz w:val="24"/>
          <w:szCs w:val="24"/>
          <w:rtl/>
          <w:lang w:bidi="ar-LY"/>
        </w:rPr>
        <w:t>- تفسير الزمخشري: (الكشاف عن حقائق غوامض التنزيل)، أبو القاسم جار الله الزمخشري، دار الكتاب العربي – بيروت، ط 3، 1407 هـ.</w:t>
      </w:r>
    </w:p>
    <w:p w14:paraId="37389441" w14:textId="77777777" w:rsidR="00963A5E" w:rsidRPr="00A4672C" w:rsidRDefault="00963A5E"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تفسير الشوكاني: (فتح </w:t>
      </w:r>
      <w:r w:rsidR="00E40025" w:rsidRPr="00A4672C">
        <w:rPr>
          <w:rFonts w:asciiTheme="minorBidi" w:hAnsiTheme="minorBidi"/>
          <w:sz w:val="24"/>
          <w:szCs w:val="24"/>
          <w:rtl/>
          <w:lang w:bidi="ar-LY"/>
        </w:rPr>
        <w:t>القدير</w:t>
      </w:r>
      <w:proofErr w:type="gramStart"/>
      <w:r w:rsidR="00E40025" w:rsidRPr="00A4672C">
        <w:rPr>
          <w:rFonts w:asciiTheme="minorBidi" w:hAnsiTheme="minorBidi"/>
          <w:sz w:val="24"/>
          <w:szCs w:val="24"/>
          <w:rtl/>
          <w:lang w:bidi="ar-LY"/>
        </w:rPr>
        <w:t>)،محمد</w:t>
      </w:r>
      <w:proofErr w:type="gramEnd"/>
      <w:r w:rsidR="00E40025" w:rsidRPr="00A4672C">
        <w:rPr>
          <w:rFonts w:asciiTheme="minorBidi" w:hAnsiTheme="minorBidi"/>
          <w:sz w:val="24"/>
          <w:szCs w:val="24"/>
          <w:rtl/>
          <w:lang w:bidi="ar-LY"/>
        </w:rPr>
        <w:t xml:space="preserve"> بن علي ا</w:t>
      </w:r>
      <w:r w:rsidRPr="00A4672C">
        <w:rPr>
          <w:rFonts w:asciiTheme="minorBidi" w:hAnsiTheme="minorBidi"/>
          <w:sz w:val="24"/>
          <w:szCs w:val="24"/>
          <w:rtl/>
          <w:lang w:bidi="ar-LY"/>
        </w:rPr>
        <w:t>لشوكاني، دار ابن كثير، دار الكلم الطيب- دمشق، بيروت، ط 1، - 1414 هـ.</w:t>
      </w:r>
    </w:p>
    <w:p w14:paraId="109C58AF" w14:textId="77777777" w:rsidR="001A1139" w:rsidRPr="00A4672C" w:rsidRDefault="00963A5E" w:rsidP="00A4672C">
      <w:pPr>
        <w:jc w:val="both"/>
        <w:rPr>
          <w:rFonts w:asciiTheme="minorBidi" w:hAnsiTheme="minorBidi"/>
          <w:sz w:val="24"/>
          <w:szCs w:val="24"/>
          <w:rtl/>
          <w:lang w:bidi="ar-LY"/>
        </w:rPr>
      </w:pPr>
      <w:r w:rsidRPr="00A4672C">
        <w:rPr>
          <w:rFonts w:asciiTheme="minorBidi" w:hAnsiTheme="minorBidi"/>
          <w:sz w:val="24"/>
          <w:szCs w:val="24"/>
          <w:rtl/>
          <w:lang w:bidi="ar-LY"/>
        </w:rPr>
        <w:t>- تفسير ابن عاشور: التحرير والتنوير (تحرير المعنى السديد وتنوير العقل الجديد من تفسير الكتاب المجيد)، محمد الطاهر ابن عاشور التونسي، الدار التونسية للنشر – تونس، 1984</w:t>
      </w:r>
      <w:r w:rsidR="00E45F1D" w:rsidRPr="00A4672C">
        <w:rPr>
          <w:rFonts w:asciiTheme="minorBidi" w:hAnsiTheme="minorBidi"/>
          <w:sz w:val="24"/>
          <w:szCs w:val="24"/>
          <w:rtl/>
          <w:lang w:bidi="ar-LY"/>
        </w:rPr>
        <w:t>م</w:t>
      </w:r>
      <w:r w:rsidR="001A1139" w:rsidRPr="00A4672C">
        <w:rPr>
          <w:rFonts w:asciiTheme="minorBidi" w:hAnsiTheme="minorBidi"/>
          <w:sz w:val="24"/>
          <w:szCs w:val="24"/>
          <w:rtl/>
          <w:lang w:bidi="ar-LY"/>
        </w:rPr>
        <w:t>.</w:t>
      </w:r>
    </w:p>
    <w:p w14:paraId="5902E799" w14:textId="77777777" w:rsidR="00963A5E" w:rsidRPr="00A4672C" w:rsidRDefault="00963A5E"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تفسير ابن عطية: (المحرر الوجيز في تفسير الكتاب </w:t>
      </w:r>
      <w:r w:rsidR="00E40025" w:rsidRPr="00A4672C">
        <w:rPr>
          <w:rFonts w:asciiTheme="minorBidi" w:hAnsiTheme="minorBidi"/>
          <w:sz w:val="24"/>
          <w:szCs w:val="24"/>
          <w:rtl/>
          <w:lang w:bidi="ar-LY"/>
        </w:rPr>
        <w:t>العزيز)،</w:t>
      </w:r>
      <w:r w:rsidRPr="00A4672C">
        <w:rPr>
          <w:rFonts w:asciiTheme="minorBidi" w:hAnsiTheme="minorBidi"/>
          <w:sz w:val="24"/>
          <w:szCs w:val="24"/>
          <w:rtl/>
          <w:lang w:bidi="ar-LY"/>
        </w:rPr>
        <w:t xml:space="preserve"> ابن عطية الأندلسي، ت: عبد السلام عبد الشافي محمد، دار الكتب العلمية – بيروت، ط 1،</w:t>
      </w:r>
      <w:r w:rsidR="00E40025" w:rsidRPr="00A4672C">
        <w:rPr>
          <w:rFonts w:asciiTheme="minorBidi" w:hAnsiTheme="minorBidi"/>
          <w:sz w:val="24"/>
          <w:szCs w:val="24"/>
          <w:rtl/>
          <w:lang w:bidi="ar-LY"/>
        </w:rPr>
        <w:t xml:space="preserve"> - 1422ه.</w:t>
      </w:r>
    </w:p>
    <w:p w14:paraId="5F7BB0FF" w14:textId="77777777" w:rsidR="00DD00B6" w:rsidRPr="00A4672C" w:rsidRDefault="00DD00B6" w:rsidP="00A4672C">
      <w:pPr>
        <w:jc w:val="both"/>
        <w:rPr>
          <w:rFonts w:asciiTheme="minorBidi" w:hAnsiTheme="minorBidi"/>
          <w:sz w:val="24"/>
          <w:szCs w:val="24"/>
          <w:rtl/>
          <w:lang w:bidi="ar-LY"/>
        </w:rPr>
      </w:pPr>
      <w:r w:rsidRPr="00A4672C">
        <w:rPr>
          <w:rFonts w:asciiTheme="minorBidi" w:hAnsiTheme="minorBidi"/>
          <w:sz w:val="24"/>
          <w:szCs w:val="24"/>
          <w:rtl/>
          <w:lang w:bidi="ar-LY"/>
        </w:rPr>
        <w:t>- تفسير القرطبي: (الجامع لأحكام القرآن)، أبو عبد الله محمد بن أحمد شمس الدين القرطبي، ت: أحمد البردوني وإبراهيم أطفيش، دار الكتب المصرية – القاهرة، ط 2، 1384هـ - 1964م.</w:t>
      </w:r>
    </w:p>
    <w:p w14:paraId="27420D5E" w14:textId="77777777" w:rsidR="00D92997" w:rsidRPr="00A4672C" w:rsidRDefault="00DD00B6" w:rsidP="00A4672C">
      <w:pPr>
        <w:jc w:val="both"/>
        <w:rPr>
          <w:rFonts w:asciiTheme="minorBidi" w:hAnsiTheme="minorBidi"/>
          <w:sz w:val="24"/>
          <w:szCs w:val="24"/>
          <w:rtl/>
          <w:lang w:bidi="ar-LY"/>
        </w:rPr>
      </w:pPr>
      <w:r w:rsidRPr="00A4672C">
        <w:rPr>
          <w:rFonts w:asciiTheme="minorBidi" w:hAnsiTheme="minorBidi"/>
          <w:sz w:val="24"/>
          <w:szCs w:val="24"/>
          <w:rtl/>
          <w:lang w:bidi="ar-LY"/>
        </w:rPr>
        <w:t>-</w:t>
      </w:r>
      <w:r w:rsidR="00D92997" w:rsidRPr="00A4672C">
        <w:rPr>
          <w:rFonts w:asciiTheme="minorBidi" w:hAnsiTheme="minorBidi"/>
          <w:sz w:val="24"/>
          <w:szCs w:val="24"/>
          <w:rtl/>
          <w:lang w:bidi="ar-LY"/>
        </w:rPr>
        <w:t xml:space="preserve"> التفسير اللغوي للقرآن الكريم، مساعد الطيار، دار ابن الجوزي، ط 1، 1432هـ.</w:t>
      </w:r>
    </w:p>
    <w:p w14:paraId="2C0783C0" w14:textId="77777777" w:rsidR="0042593D" w:rsidRPr="00A4672C" w:rsidRDefault="00DD00B6" w:rsidP="00A4672C">
      <w:pPr>
        <w:jc w:val="both"/>
        <w:rPr>
          <w:rFonts w:asciiTheme="minorBidi" w:hAnsiTheme="minorBidi"/>
          <w:sz w:val="24"/>
          <w:szCs w:val="24"/>
          <w:rtl/>
          <w:lang w:bidi="ar-LY"/>
        </w:rPr>
      </w:pPr>
      <w:r w:rsidRPr="00A4672C">
        <w:rPr>
          <w:rFonts w:asciiTheme="minorBidi" w:hAnsiTheme="minorBidi"/>
          <w:sz w:val="24"/>
          <w:szCs w:val="24"/>
          <w:rtl/>
          <w:lang w:bidi="ar-LY"/>
        </w:rPr>
        <w:t>-</w:t>
      </w:r>
      <w:r w:rsidR="0042593D" w:rsidRPr="00A4672C">
        <w:rPr>
          <w:rFonts w:asciiTheme="minorBidi" w:hAnsiTheme="minorBidi"/>
          <w:sz w:val="24"/>
          <w:szCs w:val="24"/>
          <w:rtl/>
          <w:lang w:bidi="ar-LY"/>
        </w:rPr>
        <w:t xml:space="preserve"> الجامع الكبير في صناعة المنظوم من الكلام والمنثور، أبو الفتح ضياء الدين نصر الله بن محمد ابن الأثير، ت: مصطفى جواد، مطبعة المجمع العلمي، 1375هـ.</w:t>
      </w:r>
    </w:p>
    <w:p w14:paraId="375623DC" w14:textId="77777777" w:rsidR="00B01442" w:rsidRPr="00A4672C" w:rsidRDefault="00B01442" w:rsidP="00A4672C">
      <w:pPr>
        <w:jc w:val="both"/>
        <w:rPr>
          <w:rFonts w:asciiTheme="minorBidi" w:hAnsiTheme="minorBidi"/>
          <w:sz w:val="24"/>
          <w:szCs w:val="24"/>
          <w:rtl/>
          <w:lang w:bidi="ar-LY"/>
        </w:rPr>
      </w:pPr>
      <w:r w:rsidRPr="00A4672C">
        <w:rPr>
          <w:rFonts w:asciiTheme="minorBidi" w:hAnsiTheme="minorBidi"/>
          <w:sz w:val="24"/>
          <w:szCs w:val="24"/>
          <w:rtl/>
          <w:lang w:bidi="ar-LY"/>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الجنى الداني</w:t>
      </w:r>
      <w:r w:rsidR="002E392F" w:rsidRPr="00A4672C">
        <w:rPr>
          <w:rFonts w:asciiTheme="minorBidi" w:hAnsiTheme="minorBidi"/>
          <w:sz w:val="24"/>
          <w:szCs w:val="24"/>
          <w:rtl/>
          <w:lang w:bidi="ar-LY"/>
        </w:rPr>
        <w:t xml:space="preserve"> في حروف المعاني</w:t>
      </w:r>
      <w:r w:rsidRPr="00A4672C">
        <w:rPr>
          <w:rFonts w:asciiTheme="minorBidi" w:hAnsiTheme="minorBidi"/>
          <w:sz w:val="24"/>
          <w:szCs w:val="24"/>
          <w:rtl/>
          <w:lang w:bidi="ar-LY"/>
        </w:rPr>
        <w:t xml:space="preserve">، </w:t>
      </w:r>
      <w:r w:rsidR="00E40025" w:rsidRPr="00A4672C">
        <w:rPr>
          <w:rFonts w:asciiTheme="minorBidi" w:hAnsiTheme="minorBidi"/>
          <w:sz w:val="24"/>
          <w:szCs w:val="24"/>
          <w:rtl/>
          <w:lang w:bidi="ar-LY"/>
        </w:rPr>
        <w:t>بدر الدين حسن بن قاسم ا</w:t>
      </w:r>
      <w:r w:rsidRPr="00A4672C">
        <w:rPr>
          <w:rFonts w:asciiTheme="minorBidi" w:hAnsiTheme="minorBidi"/>
          <w:sz w:val="24"/>
          <w:szCs w:val="24"/>
          <w:rtl/>
          <w:lang w:bidi="ar-LY"/>
        </w:rPr>
        <w:t>لمرادي، ت: فخر الدين قباوة ومحمد نديم فاضل، دار الكتب العلمية، بيروت – لبنان، ط 1، 1413 هـ</w:t>
      </w:r>
      <w:r w:rsidR="0008002F" w:rsidRPr="00A4672C">
        <w:rPr>
          <w:rFonts w:asciiTheme="minorBidi" w:hAnsiTheme="minorBidi"/>
          <w:sz w:val="24"/>
          <w:szCs w:val="24"/>
          <w:rtl/>
          <w:lang w:bidi="ar-LY"/>
        </w:rPr>
        <w:t xml:space="preserve"> - 1992م.</w:t>
      </w:r>
    </w:p>
    <w:p w14:paraId="7EAA70DB" w14:textId="77777777" w:rsidR="0071479F" w:rsidRPr="00A4672C" w:rsidRDefault="004E1CF0" w:rsidP="00A4672C">
      <w:pPr>
        <w:jc w:val="both"/>
        <w:rPr>
          <w:rFonts w:asciiTheme="minorBidi" w:hAnsiTheme="minorBidi"/>
          <w:sz w:val="24"/>
          <w:szCs w:val="24"/>
          <w:rtl/>
          <w:lang w:bidi="ar-LY"/>
        </w:rPr>
      </w:pPr>
      <w:r w:rsidRPr="00A4672C">
        <w:rPr>
          <w:rFonts w:asciiTheme="minorBidi" w:hAnsiTheme="minorBidi"/>
          <w:sz w:val="24"/>
          <w:szCs w:val="24"/>
          <w:rtl/>
          <w:lang w:bidi="ar-LY"/>
        </w:rPr>
        <w:t>- الدر المصون في علوم الكتاب المكنون، للسمين الحلبي، ت: أحمد محمد الخراط، دار القلم، دمشق، د ت.</w:t>
      </w:r>
    </w:p>
    <w:p w14:paraId="6BB87BC4" w14:textId="77777777" w:rsidR="00F814DB" w:rsidRPr="00A4672C" w:rsidRDefault="00F814DB" w:rsidP="00A4672C">
      <w:pPr>
        <w:jc w:val="both"/>
        <w:rPr>
          <w:rFonts w:asciiTheme="minorBidi" w:hAnsiTheme="minorBidi"/>
          <w:sz w:val="24"/>
          <w:szCs w:val="24"/>
          <w:rtl/>
          <w:lang w:bidi="ar-LY"/>
        </w:rPr>
      </w:pPr>
      <w:r w:rsidRPr="00A4672C">
        <w:rPr>
          <w:rFonts w:asciiTheme="minorBidi" w:hAnsiTheme="minorBidi"/>
          <w:sz w:val="24"/>
          <w:szCs w:val="24"/>
          <w:rtl/>
          <w:lang w:bidi="ar-LY"/>
        </w:rPr>
        <w:t>- الديباج المذهب في معرفة أعيان علماء المذهب</w:t>
      </w:r>
      <w:r w:rsidR="008F7638" w:rsidRPr="00A4672C">
        <w:rPr>
          <w:rFonts w:asciiTheme="minorBidi" w:hAnsiTheme="minorBidi"/>
          <w:sz w:val="24"/>
          <w:szCs w:val="24"/>
          <w:rtl/>
          <w:lang w:bidi="ar-LY"/>
        </w:rPr>
        <w:t>،</w:t>
      </w:r>
      <w:r w:rsidRPr="00A4672C">
        <w:rPr>
          <w:rFonts w:asciiTheme="minorBidi" w:hAnsiTheme="minorBidi"/>
          <w:sz w:val="24"/>
          <w:szCs w:val="24"/>
          <w:rtl/>
          <w:lang w:bidi="ar-LY"/>
        </w:rPr>
        <w:t xml:space="preserve"> ابن </w:t>
      </w:r>
      <w:r w:rsidR="008F7638" w:rsidRPr="00A4672C">
        <w:rPr>
          <w:rFonts w:asciiTheme="minorBidi" w:hAnsiTheme="minorBidi"/>
          <w:sz w:val="24"/>
          <w:szCs w:val="24"/>
          <w:rtl/>
          <w:lang w:bidi="ar-LY"/>
        </w:rPr>
        <w:t>فرحون</w:t>
      </w:r>
      <w:r w:rsidRPr="00A4672C">
        <w:rPr>
          <w:rFonts w:asciiTheme="minorBidi" w:hAnsiTheme="minorBidi"/>
          <w:sz w:val="24"/>
          <w:szCs w:val="24"/>
          <w:rtl/>
          <w:lang w:bidi="ar-LY"/>
        </w:rPr>
        <w:t xml:space="preserve"> اليعمري</w:t>
      </w:r>
      <w:r w:rsidR="008F7638" w:rsidRPr="00A4672C">
        <w:rPr>
          <w:rFonts w:asciiTheme="minorBidi" w:hAnsiTheme="minorBidi"/>
          <w:sz w:val="24"/>
          <w:szCs w:val="24"/>
          <w:rtl/>
          <w:lang w:bidi="ar-LY"/>
        </w:rPr>
        <w:t>، ت</w:t>
      </w:r>
      <w:r w:rsidRPr="00A4672C">
        <w:rPr>
          <w:rFonts w:asciiTheme="minorBidi" w:hAnsiTheme="minorBidi"/>
          <w:sz w:val="24"/>
          <w:szCs w:val="24"/>
          <w:rtl/>
          <w:lang w:bidi="ar-LY"/>
        </w:rPr>
        <w:t>: محمد الأحمدي أبو النور</w:t>
      </w:r>
      <w:r w:rsidR="008F7638" w:rsidRPr="00A4672C">
        <w:rPr>
          <w:rFonts w:asciiTheme="minorBidi" w:hAnsiTheme="minorBidi"/>
          <w:sz w:val="24"/>
          <w:szCs w:val="24"/>
          <w:rtl/>
          <w:lang w:bidi="ar-LY"/>
        </w:rPr>
        <w:t>،</w:t>
      </w:r>
      <w:r w:rsidRPr="00A4672C">
        <w:rPr>
          <w:rFonts w:asciiTheme="minorBidi" w:hAnsiTheme="minorBidi"/>
          <w:sz w:val="24"/>
          <w:szCs w:val="24"/>
          <w:rtl/>
          <w:lang w:bidi="ar-LY"/>
        </w:rPr>
        <w:t xml:space="preserve"> دار التراث للطبع والنشر، القاهرة</w:t>
      </w:r>
      <w:r w:rsidR="008F7638" w:rsidRPr="00A4672C">
        <w:rPr>
          <w:rFonts w:asciiTheme="minorBidi" w:hAnsiTheme="minorBidi"/>
          <w:sz w:val="24"/>
          <w:szCs w:val="24"/>
          <w:rtl/>
          <w:lang w:bidi="ar-LY"/>
        </w:rPr>
        <w:t>، د ت.</w:t>
      </w:r>
    </w:p>
    <w:p w14:paraId="1F70F1EF" w14:textId="77777777" w:rsidR="00F814DB" w:rsidRPr="00A4672C" w:rsidRDefault="00F814DB" w:rsidP="00A4672C">
      <w:pPr>
        <w:jc w:val="both"/>
        <w:rPr>
          <w:rFonts w:asciiTheme="minorBidi" w:hAnsiTheme="minorBidi"/>
          <w:sz w:val="24"/>
          <w:szCs w:val="24"/>
          <w:rtl/>
          <w:lang w:bidi="ar-LY"/>
        </w:rPr>
      </w:pPr>
      <w:r w:rsidRPr="00A4672C">
        <w:rPr>
          <w:rFonts w:asciiTheme="minorBidi" w:hAnsiTheme="minorBidi"/>
          <w:sz w:val="24"/>
          <w:szCs w:val="24"/>
          <w:rtl/>
          <w:lang w:bidi="ar-LY"/>
        </w:rPr>
        <w:t>- شذرات الذهب في أخبار من ذهب</w:t>
      </w:r>
      <w:r w:rsidR="008F7638" w:rsidRPr="00A4672C">
        <w:rPr>
          <w:rFonts w:asciiTheme="minorBidi" w:hAnsiTheme="minorBidi"/>
          <w:sz w:val="24"/>
          <w:szCs w:val="24"/>
          <w:rtl/>
          <w:lang w:bidi="ar-LY"/>
        </w:rPr>
        <w:t xml:space="preserve">، </w:t>
      </w:r>
      <w:r w:rsidRPr="00A4672C">
        <w:rPr>
          <w:rFonts w:asciiTheme="minorBidi" w:hAnsiTheme="minorBidi"/>
          <w:sz w:val="24"/>
          <w:szCs w:val="24"/>
          <w:rtl/>
          <w:lang w:bidi="ar-LY"/>
        </w:rPr>
        <w:t xml:space="preserve">ابن العماد </w:t>
      </w:r>
      <w:proofErr w:type="spellStart"/>
      <w:r w:rsidRPr="00A4672C">
        <w:rPr>
          <w:rFonts w:asciiTheme="minorBidi" w:hAnsiTheme="minorBidi"/>
          <w:sz w:val="24"/>
          <w:szCs w:val="24"/>
          <w:rtl/>
          <w:lang w:bidi="ar-LY"/>
        </w:rPr>
        <w:t>العَكري</w:t>
      </w:r>
      <w:proofErr w:type="spellEnd"/>
      <w:r w:rsidR="008F7638" w:rsidRPr="00A4672C">
        <w:rPr>
          <w:rFonts w:asciiTheme="minorBidi" w:hAnsiTheme="minorBidi"/>
          <w:sz w:val="24"/>
          <w:szCs w:val="24"/>
          <w:rtl/>
          <w:lang w:bidi="ar-LY"/>
        </w:rPr>
        <w:t>، ت</w:t>
      </w:r>
      <w:r w:rsidRPr="00A4672C">
        <w:rPr>
          <w:rFonts w:asciiTheme="minorBidi" w:hAnsiTheme="minorBidi"/>
          <w:sz w:val="24"/>
          <w:szCs w:val="24"/>
          <w:rtl/>
          <w:lang w:bidi="ar-LY"/>
        </w:rPr>
        <w:t>: محمود الأرناؤوط</w:t>
      </w:r>
      <w:r w:rsidR="008F7638" w:rsidRPr="00A4672C">
        <w:rPr>
          <w:rFonts w:asciiTheme="minorBidi" w:hAnsiTheme="minorBidi"/>
          <w:sz w:val="24"/>
          <w:szCs w:val="24"/>
          <w:rtl/>
          <w:lang w:bidi="ar-LY"/>
        </w:rPr>
        <w:t xml:space="preserve">، </w:t>
      </w:r>
      <w:r w:rsidRPr="00A4672C">
        <w:rPr>
          <w:rFonts w:asciiTheme="minorBidi" w:hAnsiTheme="minorBidi"/>
          <w:sz w:val="24"/>
          <w:szCs w:val="24"/>
          <w:rtl/>
          <w:lang w:bidi="ar-LY"/>
        </w:rPr>
        <w:t xml:space="preserve">دار ابن كثير، دمشق </w:t>
      </w:r>
      <w:r w:rsidR="008F7638" w:rsidRPr="00A4672C">
        <w:rPr>
          <w:rFonts w:asciiTheme="minorBidi" w:hAnsiTheme="minorBidi"/>
          <w:sz w:val="24"/>
          <w:szCs w:val="24"/>
          <w:rtl/>
          <w:lang w:bidi="ar-LY"/>
        </w:rPr>
        <w:t>–</w:t>
      </w:r>
      <w:r w:rsidRPr="00A4672C">
        <w:rPr>
          <w:rFonts w:asciiTheme="minorBidi" w:hAnsiTheme="minorBidi"/>
          <w:sz w:val="24"/>
          <w:szCs w:val="24"/>
          <w:rtl/>
          <w:lang w:bidi="ar-LY"/>
        </w:rPr>
        <w:t xml:space="preserve"> بيروت</w:t>
      </w:r>
      <w:r w:rsidR="008F7638" w:rsidRPr="00A4672C">
        <w:rPr>
          <w:rFonts w:asciiTheme="minorBidi" w:hAnsiTheme="minorBidi"/>
          <w:sz w:val="24"/>
          <w:szCs w:val="24"/>
          <w:rtl/>
          <w:lang w:bidi="ar-LY"/>
        </w:rPr>
        <w:t>، ط 1</w:t>
      </w:r>
      <w:r w:rsidRPr="00A4672C">
        <w:rPr>
          <w:rFonts w:asciiTheme="minorBidi" w:hAnsiTheme="minorBidi"/>
          <w:sz w:val="24"/>
          <w:szCs w:val="24"/>
          <w:rtl/>
          <w:lang w:bidi="ar-LY"/>
        </w:rPr>
        <w:t>، 1406 هـ</w:t>
      </w:r>
      <w:r w:rsidR="0008002F" w:rsidRPr="00A4672C">
        <w:rPr>
          <w:rFonts w:asciiTheme="minorBidi" w:hAnsiTheme="minorBidi"/>
          <w:sz w:val="24"/>
          <w:szCs w:val="24"/>
          <w:rtl/>
          <w:lang w:bidi="ar-LY"/>
        </w:rPr>
        <w:t xml:space="preserve"> - 1986م.</w:t>
      </w:r>
    </w:p>
    <w:p w14:paraId="4AFE2EAC" w14:textId="77777777" w:rsidR="00B01442" w:rsidRPr="00A4672C" w:rsidRDefault="00B01442"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w:t>
      </w:r>
      <w:proofErr w:type="spellStart"/>
      <w:r w:rsidRPr="00A4672C">
        <w:rPr>
          <w:rFonts w:asciiTheme="minorBidi" w:hAnsiTheme="minorBidi"/>
          <w:sz w:val="24"/>
          <w:szCs w:val="24"/>
          <w:rtl/>
          <w:lang w:bidi="ar-LY"/>
        </w:rPr>
        <w:t>اللامات</w:t>
      </w:r>
      <w:proofErr w:type="spellEnd"/>
      <w:r w:rsidRPr="00A4672C">
        <w:rPr>
          <w:rFonts w:asciiTheme="minorBidi" w:hAnsiTheme="minorBidi"/>
          <w:sz w:val="24"/>
          <w:szCs w:val="24"/>
          <w:rtl/>
          <w:lang w:bidi="ar-LY"/>
        </w:rPr>
        <w:t>،</w:t>
      </w:r>
      <w:r w:rsidR="0008002F" w:rsidRPr="00A4672C">
        <w:rPr>
          <w:rFonts w:asciiTheme="minorBidi" w:hAnsiTheme="minorBidi"/>
          <w:sz w:val="24"/>
          <w:szCs w:val="24"/>
          <w:rtl/>
          <w:lang w:bidi="ar-LY"/>
        </w:rPr>
        <w:t xml:space="preserve"> عبد الرحمن بن إسحاق</w:t>
      </w:r>
      <w:r w:rsidRPr="00A4672C">
        <w:rPr>
          <w:rFonts w:asciiTheme="minorBidi" w:hAnsiTheme="minorBidi"/>
          <w:sz w:val="24"/>
          <w:szCs w:val="24"/>
          <w:rtl/>
          <w:lang w:bidi="ar-LY"/>
        </w:rPr>
        <w:t xml:space="preserve"> </w:t>
      </w:r>
      <w:r w:rsidR="0008002F" w:rsidRPr="00A4672C">
        <w:rPr>
          <w:rFonts w:asciiTheme="minorBidi" w:hAnsiTheme="minorBidi"/>
          <w:sz w:val="24"/>
          <w:szCs w:val="24"/>
          <w:rtl/>
          <w:lang w:bidi="ar-LY"/>
        </w:rPr>
        <w:t>ا</w:t>
      </w:r>
      <w:r w:rsidRPr="00A4672C">
        <w:rPr>
          <w:rFonts w:asciiTheme="minorBidi" w:hAnsiTheme="minorBidi"/>
          <w:sz w:val="24"/>
          <w:szCs w:val="24"/>
          <w:rtl/>
          <w:lang w:bidi="ar-LY"/>
        </w:rPr>
        <w:t>لزجاجي، ت: مازن المبارك، دار الفكر – دمشق، ط 2، 1405هـ 1985م.</w:t>
      </w:r>
    </w:p>
    <w:p w14:paraId="145155F4" w14:textId="77777777" w:rsidR="00963A5E" w:rsidRPr="00A4672C" w:rsidRDefault="00963A5E" w:rsidP="00A4672C">
      <w:pPr>
        <w:jc w:val="both"/>
        <w:rPr>
          <w:rFonts w:asciiTheme="minorBidi" w:hAnsiTheme="minorBidi"/>
          <w:sz w:val="24"/>
          <w:szCs w:val="24"/>
          <w:rtl/>
          <w:lang w:bidi="ar-LY"/>
        </w:rPr>
      </w:pPr>
      <w:r w:rsidRPr="00A4672C">
        <w:rPr>
          <w:rFonts w:asciiTheme="minorBidi" w:hAnsiTheme="minorBidi"/>
          <w:sz w:val="24"/>
          <w:szCs w:val="24"/>
          <w:rtl/>
          <w:lang w:bidi="ar-LY"/>
        </w:rPr>
        <w:t>- اللباب في علوم الكتاب، سراج الدين النعماني، ت: عادل أحمد عبد الموجود وعلي محمد معوض، دار الكتب العلمية - بيروت / لبنان، ط 1، 1419 هـ -1998م.</w:t>
      </w:r>
    </w:p>
    <w:p w14:paraId="0F5B2079" w14:textId="77777777" w:rsidR="0042593D" w:rsidRPr="00A4672C" w:rsidRDefault="0042593D" w:rsidP="00A4672C">
      <w:pPr>
        <w:rPr>
          <w:rFonts w:asciiTheme="minorBidi" w:hAnsiTheme="minorBidi"/>
          <w:sz w:val="24"/>
          <w:szCs w:val="24"/>
          <w:rtl/>
          <w:lang w:bidi="ar-LY"/>
        </w:rPr>
      </w:pPr>
      <w:r w:rsidRPr="00A4672C">
        <w:rPr>
          <w:rFonts w:asciiTheme="minorBidi" w:hAnsiTheme="minorBidi"/>
          <w:sz w:val="24"/>
          <w:szCs w:val="24"/>
          <w:rtl/>
          <w:lang w:bidi="ar-LY"/>
        </w:rPr>
        <w:t>- المثل السائر في أدب الكاتب والشاعر، أبو الفتح ضياء الدين نصر الله بن محمد ابن الأثير، ت: محمد محي الدين عبد الحميد، المكتبة العصرية، بيروت، 1995م.</w:t>
      </w:r>
    </w:p>
    <w:p w14:paraId="35F98997" w14:textId="77777777" w:rsidR="00B56D9E" w:rsidRPr="00A4672C" w:rsidRDefault="00B56D9E" w:rsidP="00A4672C">
      <w:pPr>
        <w:jc w:val="both"/>
        <w:rPr>
          <w:rFonts w:asciiTheme="minorBidi" w:hAnsiTheme="minorBidi"/>
          <w:sz w:val="24"/>
          <w:szCs w:val="24"/>
          <w:rtl/>
          <w:lang w:bidi="ar-LY"/>
        </w:rPr>
      </w:pPr>
      <w:r w:rsidRPr="00A4672C">
        <w:rPr>
          <w:rFonts w:asciiTheme="minorBidi" w:hAnsiTheme="minorBidi"/>
          <w:sz w:val="24"/>
          <w:szCs w:val="24"/>
          <w:rtl/>
          <w:lang w:bidi="ar-LY"/>
        </w:rPr>
        <w:t>- المزهر في علوم اللغة وأنواعها، جلال الدين السيوطي، ت: فؤاد علي منصور، دار الكتب العلمية – بيروت، ط 1، 1418هـ 1998م.</w:t>
      </w:r>
    </w:p>
    <w:p w14:paraId="41203235" w14:textId="77777777" w:rsidR="002E392F" w:rsidRPr="00A4672C" w:rsidRDefault="002E392F" w:rsidP="00A4672C">
      <w:pPr>
        <w:jc w:val="both"/>
        <w:rPr>
          <w:rFonts w:asciiTheme="minorBidi" w:hAnsiTheme="minorBidi"/>
          <w:sz w:val="24"/>
          <w:szCs w:val="24"/>
          <w:rtl/>
          <w:lang w:bidi="ar-LY"/>
        </w:rPr>
      </w:pPr>
      <w:r w:rsidRPr="00A4672C">
        <w:rPr>
          <w:rFonts w:asciiTheme="minorBidi" w:hAnsiTheme="minorBidi"/>
          <w:sz w:val="24"/>
          <w:szCs w:val="24"/>
          <w:rtl/>
          <w:lang w:bidi="ar-LY"/>
        </w:rPr>
        <w:t>- معاني النحو، فاضل صالح السامرائي، دار الفكر للطباعة والنشر والتوزيع – الأردن، ط 1، 1420 هـ</w:t>
      </w:r>
      <w:r w:rsidR="0008002F" w:rsidRPr="00A4672C">
        <w:rPr>
          <w:rFonts w:asciiTheme="minorBidi" w:hAnsiTheme="minorBidi"/>
          <w:sz w:val="24"/>
          <w:szCs w:val="24"/>
          <w:rtl/>
          <w:lang w:bidi="ar-LY"/>
        </w:rPr>
        <w:t xml:space="preserve"> - 2000م.</w:t>
      </w:r>
    </w:p>
    <w:p w14:paraId="0B32F89E" w14:textId="77777777" w:rsidR="00B01442" w:rsidRPr="00A4672C" w:rsidRDefault="00B01442" w:rsidP="00A4672C">
      <w:pPr>
        <w:jc w:val="both"/>
        <w:rPr>
          <w:rFonts w:asciiTheme="minorBidi" w:hAnsiTheme="minorBidi"/>
          <w:sz w:val="24"/>
          <w:szCs w:val="24"/>
          <w:rtl/>
          <w:lang w:bidi="ar-LY"/>
        </w:rPr>
      </w:pPr>
      <w:r w:rsidRPr="00A4672C">
        <w:rPr>
          <w:rFonts w:asciiTheme="minorBidi" w:hAnsiTheme="minorBidi"/>
          <w:sz w:val="24"/>
          <w:szCs w:val="24"/>
          <w:rtl/>
          <w:lang w:bidi="ar-LY"/>
        </w:rPr>
        <w:t>- مغني اللبيب</w:t>
      </w:r>
      <w:r w:rsidR="002E392F" w:rsidRPr="00A4672C">
        <w:rPr>
          <w:rFonts w:asciiTheme="minorBidi" w:hAnsiTheme="minorBidi"/>
          <w:sz w:val="24"/>
          <w:szCs w:val="24"/>
          <w:rtl/>
          <w:lang w:bidi="ar-LY"/>
        </w:rPr>
        <w:t xml:space="preserve"> عن كتب </w:t>
      </w:r>
      <w:proofErr w:type="spellStart"/>
      <w:r w:rsidR="002E392F" w:rsidRPr="00A4672C">
        <w:rPr>
          <w:rFonts w:asciiTheme="minorBidi" w:hAnsiTheme="minorBidi"/>
          <w:sz w:val="24"/>
          <w:szCs w:val="24"/>
          <w:rtl/>
          <w:lang w:bidi="ar-LY"/>
        </w:rPr>
        <w:t>الأعاريب</w:t>
      </w:r>
      <w:proofErr w:type="spellEnd"/>
      <w:r w:rsidRPr="00A4672C">
        <w:rPr>
          <w:rFonts w:asciiTheme="minorBidi" w:hAnsiTheme="minorBidi"/>
          <w:sz w:val="24"/>
          <w:szCs w:val="24"/>
          <w:rtl/>
          <w:lang w:bidi="ar-LY"/>
        </w:rPr>
        <w:t>، لابن هشام</w:t>
      </w:r>
      <w:r w:rsidR="0008002F" w:rsidRPr="00A4672C">
        <w:rPr>
          <w:rFonts w:asciiTheme="minorBidi" w:hAnsiTheme="minorBidi"/>
          <w:sz w:val="24"/>
          <w:szCs w:val="24"/>
          <w:rtl/>
          <w:lang w:bidi="ar-LY"/>
        </w:rPr>
        <w:t xml:space="preserve"> الأنصاري</w:t>
      </w:r>
      <w:r w:rsidRPr="00A4672C">
        <w:rPr>
          <w:rFonts w:asciiTheme="minorBidi" w:hAnsiTheme="minorBidi"/>
          <w:sz w:val="24"/>
          <w:szCs w:val="24"/>
          <w:rtl/>
          <w:lang w:bidi="ar-LY"/>
        </w:rPr>
        <w:t>، ت: مازن المبارك ومحمد علي حمد الله، دار الفكر – دمشق، ط 6، 1985م.</w:t>
      </w:r>
    </w:p>
    <w:p w14:paraId="3D788550" w14:textId="77777777" w:rsidR="002E392F" w:rsidRPr="00A4672C" w:rsidRDefault="002E392F"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نتائج الفكر في النَّحو، </w:t>
      </w:r>
      <w:r w:rsidR="0008002F" w:rsidRPr="00A4672C">
        <w:rPr>
          <w:rFonts w:asciiTheme="minorBidi" w:hAnsiTheme="minorBidi"/>
          <w:sz w:val="24"/>
          <w:szCs w:val="24"/>
          <w:rtl/>
          <w:lang w:bidi="ar-LY"/>
        </w:rPr>
        <w:t>أبو القاسم ا</w:t>
      </w:r>
      <w:r w:rsidRPr="00A4672C">
        <w:rPr>
          <w:rFonts w:asciiTheme="minorBidi" w:hAnsiTheme="minorBidi"/>
          <w:sz w:val="24"/>
          <w:szCs w:val="24"/>
          <w:rtl/>
          <w:lang w:bidi="ar-LY"/>
        </w:rPr>
        <w:t xml:space="preserve">لسُّهَيلي، </w:t>
      </w:r>
      <w:r w:rsidR="00E35BD6" w:rsidRPr="00A4672C">
        <w:rPr>
          <w:rFonts w:asciiTheme="minorBidi" w:hAnsiTheme="minorBidi"/>
          <w:sz w:val="24"/>
          <w:szCs w:val="24"/>
          <w:rtl/>
          <w:lang w:bidi="ar-LY"/>
        </w:rPr>
        <w:t xml:space="preserve">ت: عادل أحمد </w:t>
      </w:r>
      <w:proofErr w:type="spellStart"/>
      <w:r w:rsidR="00E35BD6" w:rsidRPr="00A4672C">
        <w:rPr>
          <w:rFonts w:asciiTheme="minorBidi" w:hAnsiTheme="minorBidi"/>
          <w:sz w:val="24"/>
          <w:szCs w:val="24"/>
          <w:rtl/>
          <w:lang w:bidi="ar-LY"/>
        </w:rPr>
        <w:t>عبدالموجود</w:t>
      </w:r>
      <w:proofErr w:type="spellEnd"/>
      <w:r w:rsidR="00E35BD6" w:rsidRPr="00A4672C">
        <w:rPr>
          <w:rFonts w:asciiTheme="minorBidi" w:hAnsiTheme="minorBidi"/>
          <w:sz w:val="24"/>
          <w:szCs w:val="24"/>
          <w:rtl/>
          <w:lang w:bidi="ar-LY"/>
        </w:rPr>
        <w:t xml:space="preserve"> وعلي محمد معوض، </w:t>
      </w:r>
      <w:r w:rsidRPr="00A4672C">
        <w:rPr>
          <w:rFonts w:asciiTheme="minorBidi" w:hAnsiTheme="minorBidi"/>
          <w:sz w:val="24"/>
          <w:szCs w:val="24"/>
          <w:rtl/>
          <w:lang w:bidi="ar-LY"/>
        </w:rPr>
        <w:t>دار الكتب العلمية – بيروت، ط 1،</w:t>
      </w:r>
      <w:r w:rsidR="0008002F" w:rsidRPr="00A4672C">
        <w:rPr>
          <w:rFonts w:asciiTheme="minorBidi" w:hAnsiTheme="minorBidi"/>
          <w:sz w:val="24"/>
          <w:szCs w:val="24"/>
          <w:rtl/>
          <w:lang w:bidi="ar-LY"/>
        </w:rPr>
        <w:t xml:space="preserve"> 1412 – 1992م.</w:t>
      </w:r>
    </w:p>
    <w:p w14:paraId="539F2594" w14:textId="77777777" w:rsidR="004623C8" w:rsidRPr="00A4672C" w:rsidRDefault="004623C8" w:rsidP="00A4672C">
      <w:pPr>
        <w:rPr>
          <w:rFonts w:asciiTheme="minorBidi" w:hAnsiTheme="minorBidi"/>
          <w:sz w:val="24"/>
          <w:szCs w:val="24"/>
          <w:rtl/>
          <w:lang w:bidi="ar-LY"/>
        </w:rPr>
      </w:pPr>
      <w:r w:rsidRPr="00A4672C">
        <w:rPr>
          <w:rFonts w:asciiTheme="minorBidi" w:hAnsiTheme="minorBidi"/>
          <w:sz w:val="24"/>
          <w:szCs w:val="24"/>
          <w:rtl/>
          <w:lang w:bidi="ar-LY"/>
        </w:rPr>
        <w:t xml:space="preserve">- النكت في إعجاز القرآن، علي بن عيسى أبو الحسن الرماني المعتزلي، ت: محمد خلف الله، ومحمد زغلول سلام، </w:t>
      </w:r>
      <w:proofErr w:type="spellStart"/>
      <w:r w:rsidRPr="00A4672C">
        <w:rPr>
          <w:rFonts w:asciiTheme="minorBidi" w:hAnsiTheme="minorBidi"/>
          <w:sz w:val="24"/>
          <w:szCs w:val="24"/>
          <w:rtl/>
          <w:lang w:bidi="ar-LY"/>
        </w:rPr>
        <w:t>ىدار</w:t>
      </w:r>
      <w:proofErr w:type="spellEnd"/>
      <w:r w:rsidRPr="00A4672C">
        <w:rPr>
          <w:rFonts w:asciiTheme="minorBidi" w:hAnsiTheme="minorBidi"/>
          <w:sz w:val="24"/>
          <w:szCs w:val="24"/>
          <w:rtl/>
          <w:lang w:bidi="ar-LY"/>
        </w:rPr>
        <w:t xml:space="preserve"> المعارف بمصر، ط 3، 1976م.</w:t>
      </w:r>
    </w:p>
    <w:p w14:paraId="1B717E9A" w14:textId="77777777" w:rsidR="00E06D05" w:rsidRPr="00A4672C" w:rsidRDefault="00E06D05" w:rsidP="00A4672C">
      <w:pPr>
        <w:jc w:val="both"/>
        <w:rPr>
          <w:rFonts w:asciiTheme="minorBidi" w:hAnsiTheme="minorBidi"/>
          <w:sz w:val="24"/>
          <w:szCs w:val="24"/>
          <w:rtl/>
          <w:lang w:bidi="ar-LY"/>
        </w:rPr>
      </w:pPr>
      <w:r w:rsidRPr="00A4672C">
        <w:rPr>
          <w:rFonts w:asciiTheme="minorBidi" w:hAnsiTheme="minorBidi"/>
          <w:sz w:val="24"/>
          <w:szCs w:val="24"/>
          <w:rtl/>
          <w:lang w:bidi="ar-LY"/>
        </w:rPr>
        <w:t>- الهداية إلى بلوغ النهاية في علم معاني القرآن وتفسيره، وأحكامه، وجمل من فنون علومه، مكي بن أبي طالب القيسي المالكي، ت: مجموعة رسائل جامعية بكلية الدراسات العليا والبحث العلمي</w:t>
      </w:r>
      <w:r w:rsidR="0042593D" w:rsidRPr="00A4672C">
        <w:rPr>
          <w:rFonts w:asciiTheme="minorBidi" w:hAnsiTheme="minorBidi"/>
          <w:sz w:val="24"/>
          <w:szCs w:val="24"/>
          <w:rtl/>
          <w:lang w:bidi="ar-LY"/>
        </w:rPr>
        <w:t xml:space="preserve">، </w:t>
      </w:r>
      <w:r w:rsidRPr="00A4672C">
        <w:rPr>
          <w:rFonts w:asciiTheme="minorBidi" w:hAnsiTheme="minorBidi"/>
          <w:sz w:val="24"/>
          <w:szCs w:val="24"/>
          <w:rtl/>
          <w:lang w:bidi="ar-LY"/>
        </w:rPr>
        <w:t xml:space="preserve">جامعة الشارقة، بإشراف أ. د: الشاهد </w:t>
      </w:r>
      <w:proofErr w:type="spellStart"/>
      <w:r w:rsidRPr="00A4672C">
        <w:rPr>
          <w:rFonts w:asciiTheme="minorBidi" w:hAnsiTheme="minorBidi"/>
          <w:sz w:val="24"/>
          <w:szCs w:val="24"/>
          <w:rtl/>
          <w:lang w:bidi="ar-LY"/>
        </w:rPr>
        <w:t>البوشيخي</w:t>
      </w:r>
      <w:proofErr w:type="spellEnd"/>
      <w:r w:rsidRPr="00A4672C">
        <w:rPr>
          <w:rFonts w:asciiTheme="minorBidi" w:hAnsiTheme="minorBidi"/>
          <w:sz w:val="24"/>
          <w:szCs w:val="24"/>
          <w:rtl/>
          <w:lang w:bidi="ar-LY"/>
        </w:rPr>
        <w:t>، الناشر: مجموعة بحوث الكتاب والسنة - كلية الشريعة والدراسات الإسلامية - جامعة الشارقة، ط 1، 1429 هـ - 2008 م.</w:t>
      </w:r>
    </w:p>
    <w:p w14:paraId="6C1299A2" w14:textId="77777777" w:rsidR="002E392F" w:rsidRPr="00A4672C" w:rsidRDefault="002E392F"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 همع </w:t>
      </w:r>
      <w:proofErr w:type="spellStart"/>
      <w:r w:rsidRPr="00A4672C">
        <w:rPr>
          <w:rFonts w:asciiTheme="minorBidi" w:hAnsiTheme="minorBidi"/>
          <w:sz w:val="24"/>
          <w:szCs w:val="24"/>
          <w:rtl/>
          <w:lang w:bidi="ar-LY"/>
        </w:rPr>
        <w:t>الهوامع</w:t>
      </w:r>
      <w:proofErr w:type="spellEnd"/>
      <w:r w:rsidRPr="00A4672C">
        <w:rPr>
          <w:rFonts w:asciiTheme="minorBidi" w:hAnsiTheme="minorBidi"/>
          <w:sz w:val="24"/>
          <w:szCs w:val="24"/>
          <w:rtl/>
          <w:lang w:bidi="ar-LY"/>
        </w:rPr>
        <w:t xml:space="preserve"> في شرح جمع الجوامع، للسيوطي، ت: عبد الحميد هنداوي، المكتبة التوفيقية – مصر، د ت.</w:t>
      </w:r>
    </w:p>
    <w:p w14:paraId="209CC4D4" w14:textId="77777777" w:rsidR="008519CF" w:rsidRPr="00A4672C" w:rsidRDefault="00D92997" w:rsidP="00A4672C">
      <w:pPr>
        <w:jc w:val="both"/>
        <w:rPr>
          <w:rFonts w:asciiTheme="minorBidi" w:hAnsiTheme="minorBidi"/>
          <w:sz w:val="24"/>
          <w:szCs w:val="24"/>
          <w:rtl/>
          <w:lang w:bidi="ar-LY"/>
        </w:rPr>
      </w:pPr>
      <w:r w:rsidRPr="00A4672C">
        <w:rPr>
          <w:rFonts w:asciiTheme="minorBidi" w:hAnsiTheme="minorBidi"/>
          <w:sz w:val="24"/>
          <w:szCs w:val="24"/>
          <w:rtl/>
          <w:lang w:bidi="ar-LY"/>
        </w:rPr>
        <w:t>- وفيات الأعيان وأنباء أبناء الزمان</w:t>
      </w:r>
      <w:r w:rsidR="008F7638" w:rsidRPr="00A4672C">
        <w:rPr>
          <w:rFonts w:asciiTheme="minorBidi" w:hAnsiTheme="minorBidi"/>
          <w:sz w:val="24"/>
          <w:szCs w:val="24"/>
          <w:rtl/>
          <w:lang w:bidi="ar-LY"/>
        </w:rPr>
        <w:t xml:space="preserve">، </w:t>
      </w:r>
      <w:r w:rsidRPr="00A4672C">
        <w:rPr>
          <w:rFonts w:asciiTheme="minorBidi" w:hAnsiTheme="minorBidi"/>
          <w:sz w:val="24"/>
          <w:szCs w:val="24"/>
          <w:rtl/>
          <w:lang w:bidi="ar-LY"/>
        </w:rPr>
        <w:t>ابن خلكان البرمكي</w:t>
      </w:r>
      <w:r w:rsidR="008F7638" w:rsidRPr="00A4672C">
        <w:rPr>
          <w:rFonts w:asciiTheme="minorBidi" w:hAnsiTheme="minorBidi"/>
          <w:sz w:val="24"/>
          <w:szCs w:val="24"/>
          <w:rtl/>
          <w:lang w:bidi="ar-LY"/>
        </w:rPr>
        <w:t>، ت</w:t>
      </w:r>
      <w:r w:rsidRPr="00A4672C">
        <w:rPr>
          <w:rFonts w:asciiTheme="minorBidi" w:hAnsiTheme="minorBidi"/>
          <w:sz w:val="24"/>
          <w:szCs w:val="24"/>
          <w:rtl/>
          <w:lang w:bidi="ar-LY"/>
        </w:rPr>
        <w:t>: إحسان عباس</w:t>
      </w:r>
      <w:r w:rsidR="008F7638" w:rsidRPr="00A4672C">
        <w:rPr>
          <w:rFonts w:asciiTheme="minorBidi" w:hAnsiTheme="minorBidi"/>
          <w:sz w:val="24"/>
          <w:szCs w:val="24"/>
          <w:rtl/>
          <w:lang w:bidi="ar-LY"/>
        </w:rPr>
        <w:t xml:space="preserve">، </w:t>
      </w:r>
      <w:r w:rsidRPr="00A4672C">
        <w:rPr>
          <w:rFonts w:asciiTheme="minorBidi" w:hAnsiTheme="minorBidi"/>
          <w:sz w:val="24"/>
          <w:szCs w:val="24"/>
          <w:rtl/>
          <w:lang w:bidi="ar-LY"/>
        </w:rPr>
        <w:t>دار صادر – بيروت، ط1، 1971م.</w:t>
      </w:r>
    </w:p>
    <w:p w14:paraId="6FB3CB21" w14:textId="44F8BD63" w:rsidR="007E49DB" w:rsidRPr="00A4672C" w:rsidRDefault="007E49DB" w:rsidP="00A4672C">
      <w:pPr>
        <w:jc w:val="both"/>
        <w:rPr>
          <w:rFonts w:asciiTheme="minorBidi" w:hAnsiTheme="minorBidi"/>
          <w:sz w:val="24"/>
          <w:szCs w:val="24"/>
          <w:rtl/>
          <w:lang w:bidi="ar-LY"/>
        </w:rPr>
      </w:pPr>
      <w:r w:rsidRPr="00A4672C">
        <w:rPr>
          <w:rFonts w:asciiTheme="minorBidi" w:hAnsiTheme="minorBidi"/>
          <w:sz w:val="24"/>
          <w:szCs w:val="24"/>
          <w:rtl/>
          <w:lang w:bidi="ar-LY"/>
        </w:rPr>
        <w:t xml:space="preserve">الهوامش </w:t>
      </w:r>
    </w:p>
    <w:sectPr w:rsidR="007E49DB" w:rsidRPr="00A4672C" w:rsidSect="00871656">
      <w:footerReference w:type="default" r:id="rId9"/>
      <w:headerReference w:type="first" r:id="rId10"/>
      <w:footnotePr>
        <w:numRestart w:val="eachPage"/>
      </w:footnotePr>
      <w:endnotePr>
        <w:numFmt w:val="decimal"/>
      </w:endnotePr>
      <w:pgSz w:w="11906" w:h="16838"/>
      <w:pgMar w:top="1440" w:right="1800" w:bottom="1440" w:left="1800" w:header="708" w:footer="708" w:gutter="0"/>
      <w:pgBorders w:offsetFrom="page">
        <w:top w:val="thinThickThinSmallGap" w:sz="12" w:space="24" w:color="70AD47" w:themeColor="accent6"/>
        <w:left w:val="thinThickThinSmallGap" w:sz="12" w:space="24" w:color="70AD47" w:themeColor="accent6"/>
        <w:bottom w:val="thinThickThinSmallGap" w:sz="12" w:space="24" w:color="70AD47" w:themeColor="accent6"/>
        <w:right w:val="thinThickThinSmallGap" w:sz="12" w:space="24" w:color="70AD47" w:themeColor="accent6"/>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5B1DC" w14:textId="77777777" w:rsidR="003C79B6" w:rsidRDefault="003C79B6" w:rsidP="00444006">
      <w:r>
        <w:separator/>
      </w:r>
    </w:p>
  </w:endnote>
  <w:endnote w:type="continuationSeparator" w:id="0">
    <w:p w14:paraId="600990FD" w14:textId="77777777" w:rsidR="003C79B6" w:rsidRDefault="003C79B6" w:rsidP="00444006">
      <w:r>
        <w:continuationSeparator/>
      </w:r>
    </w:p>
  </w:endnote>
  <w:endnote w:id="1">
    <w:p w14:paraId="5EBF90C3" w14:textId="51ACFF49"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Pr>
        <w:endnoteRef/>
      </w:r>
      <w:r w:rsidRPr="00A4672C">
        <w:rPr>
          <w:rFonts w:asciiTheme="minorBidi" w:hAnsiTheme="minorBidi"/>
          <w:sz w:val="24"/>
          <w:szCs w:val="24"/>
          <w:rtl/>
        </w:rPr>
        <w:t>- ينظر ترجمته في: بغية الملتمس في تاريخ رجال أهل الأندلس، ص: 367، وإنباه الرواة على أنباه النحاة (2/162)، ووفيات الأعيان (3/143)، وتذكرة الحفاظ (4/96)، والإحاطة في أخبار غرناطة (3/363)، والدياج المذهّب في معرفة أعيان علماء المذهب (1/480)، وشذرات الذهب في أخبار من ذهب (1/46)، والأعلام (3/313)</w:t>
      </w:r>
    </w:p>
  </w:endnote>
  <w:endnote w:id="2">
    <w:p w14:paraId="762167D9"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مقدمة نتائج الفكر، ص: 27.</w:t>
      </w:r>
    </w:p>
  </w:endnote>
  <w:endnote w:id="3">
    <w:p w14:paraId="7A99D5F5"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كتاب الجمل في النحو، لأبي القاسم الزجاجي.</w:t>
      </w:r>
    </w:p>
  </w:endnote>
  <w:endnote w:id="4">
    <w:p w14:paraId="7AB20805"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مقدمة نتائج الفكر، ص: 15.</w:t>
      </w:r>
    </w:p>
  </w:endnote>
  <w:endnote w:id="5">
    <w:p w14:paraId="1AEA96F0" w14:textId="77777777" w:rsidR="00A4672C" w:rsidRPr="00A4672C" w:rsidRDefault="00A4672C" w:rsidP="00A4672C">
      <w:pPr>
        <w:pStyle w:val="ab"/>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التفسير اللغوي للقرآن الكريم، مساعد الطيار، ص: 38، 39.</w:t>
      </w:r>
    </w:p>
  </w:endnote>
  <w:endnote w:id="6">
    <w:p w14:paraId="34AD370D"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يقصد بذلك الفاء العاطفة، وإلا فللفاء معاني أخرى غير التعقيب.</w:t>
      </w:r>
    </w:p>
  </w:endnote>
  <w:endnote w:id="7">
    <w:p w14:paraId="7425BA99"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الأعراف: 4.</w:t>
      </w:r>
    </w:p>
  </w:endnote>
  <w:endnote w:id="8">
    <w:p w14:paraId="6674675B"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196.</w:t>
      </w:r>
    </w:p>
  </w:endnote>
  <w:endnote w:id="9">
    <w:p w14:paraId="1AADFDEE"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ارشاف الضرب</w:t>
      </w:r>
      <w:r w:rsidRPr="00A4672C">
        <w:rPr>
          <w:rFonts w:asciiTheme="minorBidi" w:hAnsiTheme="minorBidi"/>
          <w:sz w:val="24"/>
          <w:szCs w:val="24"/>
          <w:rtl/>
          <w:lang w:bidi="ar-LY"/>
        </w:rPr>
        <w:t xml:space="preserve"> (4/1985).</w:t>
      </w:r>
    </w:p>
  </w:endnote>
  <w:endnote w:id="10">
    <w:p w14:paraId="1FF34E35"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 xml:space="preserve">المصدر السابق الصفحة نفسها، وهمع </w:t>
      </w:r>
      <w:r w:rsidRPr="00A4672C">
        <w:rPr>
          <w:rFonts w:asciiTheme="minorBidi" w:hAnsiTheme="minorBidi"/>
          <w:sz w:val="24"/>
          <w:szCs w:val="24"/>
          <w:rtl/>
          <w:lang w:bidi="ar-LY"/>
        </w:rPr>
        <w:t>الهوامع (3/192)، والجنى الداني، ص: 62.</w:t>
      </w:r>
    </w:p>
  </w:endnote>
  <w:endnote w:id="11">
    <w:p w14:paraId="540C0A50"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نتائج الفكر، ص: </w:t>
      </w:r>
      <w:r w:rsidRPr="00A4672C">
        <w:rPr>
          <w:rFonts w:asciiTheme="minorBidi" w:hAnsiTheme="minorBidi"/>
          <w:sz w:val="24"/>
          <w:szCs w:val="24"/>
          <w:rtl/>
          <w:lang w:bidi="ar-LY"/>
        </w:rPr>
        <w:t>196.</w:t>
      </w:r>
    </w:p>
  </w:endnote>
  <w:endnote w:id="12">
    <w:p w14:paraId="6CF48EB4"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المائدة: 6.</w:t>
      </w:r>
    </w:p>
  </w:endnote>
  <w:endnote w:id="13">
    <w:p w14:paraId="7D1381F4"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الدر المصون (5/249).</w:t>
      </w:r>
    </w:p>
  </w:endnote>
  <w:endnote w:id="14">
    <w:p w14:paraId="706D6380"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النحل: 98.</w:t>
      </w:r>
    </w:p>
  </w:endnote>
  <w:endnote w:id="15">
    <w:p w14:paraId="2F8F1B10"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197.</w:t>
      </w:r>
    </w:p>
  </w:endnote>
  <w:endnote w:id="16">
    <w:p w14:paraId="200E0E81"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مفاتيح الغيب </w:t>
      </w:r>
      <w:r w:rsidRPr="00A4672C">
        <w:rPr>
          <w:rFonts w:asciiTheme="minorBidi" w:hAnsiTheme="minorBidi"/>
          <w:sz w:val="24"/>
          <w:szCs w:val="24"/>
          <w:rtl/>
          <w:lang w:bidi="ar-LY"/>
        </w:rPr>
        <w:t>(20/269).</w:t>
      </w:r>
    </w:p>
  </w:endnote>
  <w:endnote w:id="17">
    <w:p w14:paraId="564F2E99"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المصدر السابق الصفحة نفسها.</w:t>
      </w:r>
    </w:p>
  </w:endnote>
  <w:endnote w:id="18">
    <w:p w14:paraId="36BB8537"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البحر المحيط (6/592).</w:t>
      </w:r>
    </w:p>
  </w:endnote>
  <w:endnote w:id="19">
    <w:p w14:paraId="52F25C75"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المصدر السابق الصفحة نفسها.</w:t>
      </w:r>
    </w:p>
  </w:endnote>
  <w:endnote w:id="20">
    <w:p w14:paraId="36D1C74D"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القصص: 8.</w:t>
      </w:r>
    </w:p>
  </w:endnote>
  <w:endnote w:id="21">
    <w:p w14:paraId="28D7A3CD" w14:textId="77777777" w:rsidR="00A4672C" w:rsidRPr="00A4672C" w:rsidRDefault="00A4672C" w:rsidP="00A4672C">
      <w:pPr>
        <w:pStyle w:val="ab"/>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108.</w:t>
      </w:r>
    </w:p>
  </w:endnote>
  <w:endnote w:id="22">
    <w:p w14:paraId="73B3A63E"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rPr>
        <w:t xml:space="preserve">اللامات، </w:t>
      </w:r>
      <w:r w:rsidRPr="00A4672C">
        <w:rPr>
          <w:rFonts w:asciiTheme="minorBidi" w:hAnsiTheme="minorBidi"/>
          <w:sz w:val="24"/>
          <w:szCs w:val="24"/>
          <w:rtl/>
          <w:lang w:bidi="ar-LY"/>
        </w:rPr>
        <w:t>ص: 119.</w:t>
      </w:r>
    </w:p>
  </w:endnote>
  <w:endnote w:id="23">
    <w:p w14:paraId="4DFD9042" w14:textId="77777777" w:rsidR="00A4672C" w:rsidRPr="00A4672C" w:rsidRDefault="00A4672C" w:rsidP="00A4672C">
      <w:pPr>
        <w:pStyle w:val="ab"/>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108.</w:t>
      </w:r>
    </w:p>
  </w:endnote>
  <w:endnote w:id="24">
    <w:p w14:paraId="13941802"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الدر المصون (8/651).</w:t>
      </w:r>
    </w:p>
  </w:endnote>
  <w:endnote w:id="25">
    <w:p w14:paraId="3369CB03"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w:t>
      </w:r>
      <w:r w:rsidRPr="00A4672C">
        <w:rPr>
          <w:rFonts w:asciiTheme="minorBidi" w:hAnsiTheme="minorBidi"/>
          <w:sz w:val="24"/>
          <w:szCs w:val="24"/>
          <w:rtl/>
          <w:lang w:bidi="ar-LY"/>
        </w:rPr>
        <w:t>: ارتشاف الضرب (4/1660)، ومغني اللبيب، ص: 282، 283.</w:t>
      </w:r>
    </w:p>
  </w:endnote>
  <w:endnote w:id="26">
    <w:p w14:paraId="7C9DF419"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الكشاف (</w:t>
      </w:r>
      <w:r w:rsidRPr="00A4672C">
        <w:rPr>
          <w:rFonts w:asciiTheme="minorBidi" w:hAnsiTheme="minorBidi"/>
          <w:sz w:val="24"/>
          <w:szCs w:val="24"/>
          <w:rtl/>
          <w:lang w:bidi="ar-LY"/>
        </w:rPr>
        <w:t>3/394).</w:t>
      </w:r>
    </w:p>
  </w:endnote>
  <w:endnote w:id="27">
    <w:p w14:paraId="52AA6442"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معاني النحو، للسامرائي (3/356).</w:t>
      </w:r>
    </w:p>
  </w:endnote>
  <w:endnote w:id="28">
    <w:p w14:paraId="6DD51782" w14:textId="77777777" w:rsidR="00A4672C" w:rsidRPr="00A4672C" w:rsidRDefault="00A4672C" w:rsidP="00A4672C">
      <w:pPr>
        <w:pStyle w:val="ab"/>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187.</w:t>
      </w:r>
    </w:p>
  </w:endnote>
  <w:endnote w:id="29">
    <w:p w14:paraId="22F3C6C5"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الحديد: 3.</w:t>
      </w:r>
    </w:p>
  </w:endnote>
  <w:endnote w:id="30">
    <w:p w14:paraId="7D1D46CF"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187.</w:t>
      </w:r>
    </w:p>
  </w:endnote>
  <w:endnote w:id="31">
    <w:p w14:paraId="67326BD5"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الحديد: 3.</w:t>
      </w:r>
    </w:p>
  </w:endnote>
  <w:endnote w:id="32">
    <w:p w14:paraId="145FB54E"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همع </w:t>
      </w:r>
      <w:r w:rsidRPr="00A4672C">
        <w:rPr>
          <w:rFonts w:asciiTheme="minorBidi" w:hAnsiTheme="minorBidi"/>
          <w:sz w:val="24"/>
          <w:szCs w:val="24"/>
          <w:rtl/>
        </w:rPr>
        <w:t>الهوامع (3/155).</w:t>
      </w:r>
    </w:p>
  </w:endnote>
  <w:endnote w:id="33">
    <w:p w14:paraId="36BB2C88"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تفسير ابن عاشور (27/363).</w:t>
      </w:r>
    </w:p>
  </w:endnote>
  <w:endnote w:id="34">
    <w:p w14:paraId="45A823EA"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205.</w:t>
      </w:r>
    </w:p>
  </w:endnote>
  <w:endnote w:id="35">
    <w:p w14:paraId="5E769EEC"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الزخرف: </w:t>
      </w:r>
      <w:r w:rsidRPr="00A4672C">
        <w:rPr>
          <w:rFonts w:asciiTheme="minorBidi" w:hAnsiTheme="minorBidi"/>
          <w:sz w:val="24"/>
          <w:szCs w:val="24"/>
          <w:rtl/>
          <w:lang w:bidi="ar-LY"/>
        </w:rPr>
        <w:t>52.</w:t>
      </w:r>
    </w:p>
  </w:endnote>
  <w:endnote w:id="36">
    <w:p w14:paraId="07BBB88D" w14:textId="77777777" w:rsidR="00A4672C" w:rsidRPr="00A4672C" w:rsidRDefault="00A4672C" w:rsidP="00A4672C">
      <w:pPr>
        <w:pStyle w:val="ab"/>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205.</w:t>
      </w:r>
    </w:p>
  </w:endnote>
  <w:endnote w:id="37">
    <w:p w14:paraId="47A3B384"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الطور: </w:t>
      </w:r>
      <w:r w:rsidRPr="00A4672C">
        <w:rPr>
          <w:rFonts w:asciiTheme="minorBidi" w:hAnsiTheme="minorBidi"/>
          <w:sz w:val="24"/>
          <w:szCs w:val="24"/>
          <w:rtl/>
          <w:lang w:bidi="ar-LY"/>
        </w:rPr>
        <w:t>30.</w:t>
      </w:r>
    </w:p>
  </w:endnote>
  <w:endnote w:id="38">
    <w:p w14:paraId="6E2AB4EE"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الكهف: </w:t>
      </w:r>
      <w:r w:rsidRPr="00A4672C">
        <w:rPr>
          <w:rFonts w:asciiTheme="minorBidi" w:hAnsiTheme="minorBidi"/>
          <w:sz w:val="24"/>
          <w:szCs w:val="24"/>
          <w:rtl/>
          <w:lang w:bidi="ar-LY"/>
        </w:rPr>
        <w:t>9.</w:t>
      </w:r>
    </w:p>
  </w:endnote>
  <w:endnote w:id="39">
    <w:p w14:paraId="776BF077" w14:textId="77777777" w:rsidR="00A4672C" w:rsidRPr="00A4672C" w:rsidRDefault="00A4672C" w:rsidP="00A4672C">
      <w:pPr>
        <w:pStyle w:val="ab"/>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نتائج الفكر، ص: </w:t>
      </w:r>
      <w:r w:rsidRPr="00A4672C">
        <w:rPr>
          <w:rFonts w:asciiTheme="minorBidi" w:hAnsiTheme="minorBidi"/>
          <w:sz w:val="24"/>
          <w:szCs w:val="24"/>
          <w:rtl/>
          <w:lang w:bidi="ar-LY"/>
        </w:rPr>
        <w:t>205، 206.</w:t>
      </w:r>
    </w:p>
  </w:endnote>
  <w:endnote w:id="40">
    <w:p w14:paraId="02F4F58D" w14:textId="77777777" w:rsidR="00A4672C" w:rsidRPr="00A4672C" w:rsidRDefault="00A4672C" w:rsidP="00A4672C">
      <w:pPr>
        <w:pStyle w:val="ab"/>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النمل: 20.</w:t>
      </w:r>
    </w:p>
  </w:endnote>
  <w:endnote w:id="41">
    <w:p w14:paraId="0A7CE07E"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نتائج الفكر، ص: 206.</w:t>
      </w:r>
    </w:p>
  </w:endnote>
  <w:endnote w:id="42">
    <w:p w14:paraId="73BCF313"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المحرر الوجيز (4/255).</w:t>
      </w:r>
    </w:p>
  </w:endnote>
  <w:endnote w:id="43">
    <w:p w14:paraId="32C624AB"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البحر المحيط (8/223)، والدر المصون (8/592).</w:t>
      </w:r>
    </w:p>
  </w:endnote>
  <w:endnote w:id="44">
    <w:p w14:paraId="767979BA"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الكشاف (3/358)، ومفاتيح الغيب (24/550)، والبحر المحيط (8/223)، والدر المصون (8/592)، واللباب في علوم الكتاب (15/136)، وفتح القدير (4/152)، وروح المعاني (10/177)، والتحرير والتنوير (19/246).</w:t>
      </w:r>
    </w:p>
  </w:endnote>
  <w:endnote w:id="45">
    <w:p w14:paraId="2D3FCAF5"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الكشاف (</w:t>
      </w:r>
      <w:r w:rsidRPr="00A4672C">
        <w:rPr>
          <w:rFonts w:asciiTheme="minorBidi" w:hAnsiTheme="minorBidi"/>
          <w:sz w:val="24"/>
          <w:szCs w:val="24"/>
          <w:rtl/>
          <w:lang w:bidi="ar-LY"/>
        </w:rPr>
        <w:t>3/358).</w:t>
      </w:r>
    </w:p>
  </w:endnote>
  <w:endnote w:id="46">
    <w:p w14:paraId="0359F28C"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البحر المحيط (8/223).</w:t>
      </w:r>
    </w:p>
  </w:endnote>
  <w:endnote w:id="47">
    <w:p w14:paraId="2CBA9AA9"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-المصدر السابق الصفحة نفسها.</w:t>
      </w:r>
    </w:p>
  </w:endnote>
  <w:endnote w:id="48">
    <w:p w14:paraId="0DCC08E9"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الصافات: 147.</w:t>
      </w:r>
    </w:p>
  </w:endnote>
  <w:endnote w:id="49">
    <w:p w14:paraId="677E7901"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نتائج الفكر، ص: 198</w:t>
      </w:r>
    </w:p>
  </w:endnote>
  <w:endnote w:id="50">
    <w:p w14:paraId="79F51B90"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أبو القاسم السهيلي ومذهبه النحوي، محمد إبراهيم البنا، ص: 355.</w:t>
      </w:r>
    </w:p>
  </w:endnote>
  <w:endnote w:id="51">
    <w:p w14:paraId="4B2F5B59"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198.</w:t>
      </w:r>
    </w:p>
  </w:endnote>
  <w:endnote w:id="52">
    <w:p w14:paraId="72D03EDE"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الإنصاف في مسائل الخلاف (2/391).</w:t>
      </w:r>
    </w:p>
  </w:endnote>
  <w:endnote w:id="53">
    <w:p w14:paraId="3A08CD2D"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وهكذا ذهب الأخفش والجرمي كما نقل عنهم.</w:t>
      </w:r>
      <w:r w:rsidRPr="00A4672C">
        <w:rPr>
          <w:rFonts w:asciiTheme="minorBidi" w:hAnsiTheme="minorBidi"/>
          <w:sz w:val="24"/>
          <w:szCs w:val="24"/>
          <w:rtl/>
          <w:lang w:bidi="ar-LY"/>
        </w:rPr>
        <w:t xml:space="preserve"> ينظر: ارتشاف الضرب (4/1991).</w:t>
      </w:r>
    </w:p>
  </w:endnote>
  <w:endnote w:id="54">
    <w:p w14:paraId="7EB3FB01"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وهو أيضا مذهب الفراء. ينظر: مغني اللبيب، ص: 91.</w:t>
      </w:r>
    </w:p>
  </w:endnote>
  <w:endnote w:id="55">
    <w:p w14:paraId="59B15663"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الإنصاف في مسائل الخلاف (2/393).</w:t>
      </w:r>
    </w:p>
  </w:endnote>
  <w:endnote w:id="56">
    <w:p w14:paraId="034C0C14"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البقرة: </w:t>
      </w:r>
      <w:r w:rsidRPr="00A4672C">
        <w:rPr>
          <w:rFonts w:asciiTheme="minorBidi" w:hAnsiTheme="minorBidi"/>
          <w:sz w:val="24"/>
          <w:szCs w:val="24"/>
          <w:rtl/>
          <w:lang w:bidi="ar-LY"/>
        </w:rPr>
        <w:t>74.</w:t>
      </w:r>
    </w:p>
  </w:endnote>
  <w:endnote w:id="57">
    <w:p w14:paraId="17781543"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البقرة: </w:t>
      </w:r>
      <w:r w:rsidRPr="00A4672C">
        <w:rPr>
          <w:rFonts w:asciiTheme="minorBidi" w:hAnsiTheme="minorBidi"/>
          <w:sz w:val="24"/>
          <w:szCs w:val="24"/>
          <w:rtl/>
          <w:lang w:bidi="ar-LY"/>
        </w:rPr>
        <w:t>19.</w:t>
      </w:r>
    </w:p>
  </w:endnote>
  <w:endnote w:id="58">
    <w:p w14:paraId="74D47572"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198.</w:t>
      </w:r>
    </w:p>
  </w:endnote>
  <w:endnote w:id="59">
    <w:p w14:paraId="15AA798C"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أبو القاسم السهيلي ومذهبه النحوي، محمد إبراهيم البنا، ص: 355.</w:t>
      </w:r>
    </w:p>
  </w:endnote>
  <w:endnote w:id="60">
    <w:p w14:paraId="4805AF53"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الفاتحة: 7.</w:t>
      </w:r>
    </w:p>
  </w:endnote>
  <w:endnote w:id="61">
    <w:p w14:paraId="1D23D739"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24.</w:t>
      </w:r>
    </w:p>
  </w:endnote>
  <w:endnote w:id="62">
    <w:p w14:paraId="030477E8"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المصدر السابق، ص: 239.</w:t>
      </w:r>
    </w:p>
  </w:endnote>
  <w:endnote w:id="63">
    <w:p w14:paraId="5D78BCB9"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الهداية إلى بلوغ النهاية، (1/113).</w:t>
      </w:r>
    </w:p>
  </w:endnote>
  <w:endnote w:id="64">
    <w:p w14:paraId="7BECDCF2"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المحرر الوجيز، (1/77).</w:t>
      </w:r>
    </w:p>
  </w:endnote>
  <w:endnote w:id="65">
    <w:p w14:paraId="48E53BA8"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الهداية إلى بلوغ النهاية (1/113).</w:t>
      </w:r>
    </w:p>
  </w:endnote>
  <w:endnote w:id="66">
    <w:p w14:paraId="1D2E6CBB"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الدر المصون (1/74).</w:t>
      </w:r>
    </w:p>
  </w:endnote>
  <w:endnote w:id="67">
    <w:p w14:paraId="190E0D77"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الحج: 26.</w:t>
      </w:r>
    </w:p>
  </w:endnote>
  <w:endnote w:id="68">
    <w:p w14:paraId="4B27454D" w14:textId="77777777" w:rsidR="00A4672C" w:rsidRPr="00A4672C" w:rsidRDefault="00A4672C" w:rsidP="00A4672C">
      <w:pPr>
        <w:pStyle w:val="ab"/>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w:t>
      </w:r>
      <w:r w:rsidRPr="00A4672C">
        <w:rPr>
          <w:rFonts w:asciiTheme="minorBidi" w:hAnsiTheme="minorBidi"/>
          <w:sz w:val="24"/>
          <w:szCs w:val="24"/>
          <w:rtl/>
          <w:lang w:bidi="ar-LY"/>
        </w:rPr>
        <w:t xml:space="preserve">نظر: نتائج الفكر، ص: 215. </w:t>
      </w:r>
    </w:p>
  </w:endnote>
  <w:endnote w:id="69">
    <w:p w14:paraId="3C9A8838" w14:textId="77777777" w:rsidR="00A4672C" w:rsidRPr="00A4672C" w:rsidRDefault="00A4672C" w:rsidP="00A4672C">
      <w:pPr>
        <w:pStyle w:val="ab"/>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الفتح: </w:t>
      </w:r>
      <w:r w:rsidRPr="00A4672C">
        <w:rPr>
          <w:rFonts w:asciiTheme="minorBidi" w:hAnsiTheme="minorBidi"/>
          <w:sz w:val="24"/>
          <w:szCs w:val="24"/>
          <w:rtl/>
          <w:lang w:bidi="ar-LY"/>
        </w:rPr>
        <w:t>29.</w:t>
      </w:r>
    </w:p>
  </w:endnote>
  <w:endnote w:id="70">
    <w:p w14:paraId="0F689FBE" w14:textId="77777777" w:rsidR="00A4672C" w:rsidRPr="00A4672C" w:rsidRDefault="00A4672C" w:rsidP="00A4672C">
      <w:pPr>
        <w:pStyle w:val="ab"/>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الفتح: </w:t>
      </w:r>
      <w:r w:rsidRPr="00A4672C">
        <w:rPr>
          <w:rFonts w:asciiTheme="minorBidi" w:hAnsiTheme="minorBidi"/>
          <w:sz w:val="24"/>
          <w:szCs w:val="24"/>
          <w:rtl/>
          <w:lang w:bidi="ar-LY"/>
        </w:rPr>
        <w:t>29.</w:t>
      </w:r>
    </w:p>
  </w:endnote>
  <w:endnote w:id="71">
    <w:p w14:paraId="3BC4F5DE"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إملاء ما من به الرحمن، ص: 62، واللباب في علوم الكتاب (2/468).</w:t>
      </w:r>
    </w:p>
  </w:endnote>
  <w:endnote w:id="72">
    <w:p w14:paraId="0E19282F"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التحرير والتنوير(1/713).</w:t>
      </w:r>
    </w:p>
  </w:endnote>
  <w:endnote w:id="73">
    <w:p w14:paraId="76274114" w14:textId="77777777" w:rsidR="00A4672C" w:rsidRPr="00A4672C" w:rsidRDefault="00A4672C" w:rsidP="00A4672C">
      <w:pPr>
        <w:pStyle w:val="ab"/>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الفاتحة: 6.</w:t>
      </w:r>
    </w:p>
  </w:endnote>
  <w:endnote w:id="74">
    <w:p w14:paraId="5AF88A55" w14:textId="77777777" w:rsidR="00A4672C" w:rsidRPr="00A4672C" w:rsidRDefault="00A4672C" w:rsidP="00A4672C">
      <w:pPr>
        <w:pStyle w:val="ab"/>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236.</w:t>
      </w:r>
    </w:p>
  </w:endnote>
  <w:endnote w:id="75">
    <w:p w14:paraId="0BDFD8A4"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بدائع الفوائد </w:t>
      </w:r>
      <w:r w:rsidRPr="00A4672C">
        <w:rPr>
          <w:rFonts w:asciiTheme="minorBidi" w:hAnsiTheme="minorBidi"/>
          <w:sz w:val="24"/>
          <w:szCs w:val="24"/>
          <w:rtl/>
          <w:lang w:bidi="ar-LY"/>
        </w:rPr>
        <w:t>(2/16).</w:t>
      </w:r>
    </w:p>
  </w:endnote>
  <w:endnote w:id="76">
    <w:p w14:paraId="2586C56D"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الفاتحة: 7.</w:t>
      </w:r>
    </w:p>
  </w:endnote>
  <w:endnote w:id="77">
    <w:p w14:paraId="3E50A2C4" w14:textId="77777777" w:rsidR="00A4672C" w:rsidRPr="00A4672C" w:rsidRDefault="00A4672C" w:rsidP="00A4672C">
      <w:pPr>
        <w:pStyle w:val="ab"/>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239.</w:t>
      </w:r>
    </w:p>
  </w:endnote>
  <w:endnote w:id="78">
    <w:p w14:paraId="36810D93"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بدائع الفوائد (2/33، 34).</w:t>
      </w:r>
    </w:p>
  </w:endnote>
  <w:endnote w:id="79">
    <w:p w14:paraId="0FF2881D"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المحرر الوجيز (1/78).</w:t>
      </w:r>
    </w:p>
  </w:endnote>
  <w:endnote w:id="80">
    <w:p w14:paraId="665C6D7D"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الفاتحة: 6.</w:t>
      </w:r>
    </w:p>
  </w:endnote>
  <w:endnote w:id="81">
    <w:p w14:paraId="02E15404"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236.</w:t>
      </w:r>
    </w:p>
  </w:endnote>
  <w:endnote w:id="82">
    <w:p w14:paraId="1960DDBF"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إملاء ما من به الرحمن من وجوه الإعراب والقراءات، ص: 7، وينظر: بدائع الفوائد (2/16).</w:t>
      </w:r>
    </w:p>
  </w:endnote>
  <w:endnote w:id="83">
    <w:p w14:paraId="34279605"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المزهر في علوم اللغة (1/365).</w:t>
      </w:r>
    </w:p>
  </w:endnote>
  <w:endnote w:id="84">
    <w:p w14:paraId="6DB3200C"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المنافقون: 4.</w:t>
      </w:r>
    </w:p>
  </w:endnote>
  <w:endnote w:id="85">
    <w:p w14:paraId="0BE14B39"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193.</w:t>
      </w:r>
    </w:p>
  </w:endnote>
  <w:endnote w:id="86">
    <w:p w14:paraId="5D0F7BAF"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البحر المحيط (8/164)، والدر المصون (8/530).</w:t>
      </w:r>
    </w:p>
  </w:endnote>
  <w:endnote w:id="87">
    <w:p w14:paraId="3608C855"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الدر المصون (1/291).</w:t>
      </w:r>
    </w:p>
  </w:endnote>
  <w:endnote w:id="88">
    <w:p w14:paraId="09FA43F7"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نتائج الفكر، ص: </w:t>
      </w:r>
      <w:r w:rsidRPr="00A4672C">
        <w:rPr>
          <w:rFonts w:asciiTheme="minorBidi" w:hAnsiTheme="minorBidi"/>
          <w:sz w:val="24"/>
          <w:szCs w:val="24"/>
          <w:rtl/>
          <w:lang w:bidi="ar-LY"/>
        </w:rPr>
        <w:t>209.</w:t>
      </w:r>
    </w:p>
  </w:endnote>
  <w:endnote w:id="89">
    <w:p w14:paraId="610E2176"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الحج: 26.</w:t>
      </w:r>
    </w:p>
  </w:endnote>
  <w:endnote w:id="90">
    <w:p w14:paraId="762697B0"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آل عمران: 75.</w:t>
      </w:r>
    </w:p>
  </w:endnote>
  <w:endnote w:id="91">
    <w:p w14:paraId="41962363"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214، 215.</w:t>
      </w:r>
    </w:p>
  </w:endnote>
  <w:endnote w:id="92">
    <w:p w14:paraId="37D86EE6"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بدائع الفوائد (1/81).</w:t>
      </w:r>
    </w:p>
  </w:endnote>
  <w:endnote w:id="93">
    <w:p w14:paraId="0523308B"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البرهان في علوم القرآن (3/250).</w:t>
      </w:r>
    </w:p>
  </w:endnote>
  <w:endnote w:id="94">
    <w:p w14:paraId="320A06CF"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 xml:space="preserve">بدائع الفوائد (1/81). </w:t>
      </w:r>
    </w:p>
  </w:endnote>
  <w:endnote w:id="95">
    <w:p w14:paraId="45B40386"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الفاتحة: 7.</w:t>
      </w:r>
    </w:p>
  </w:endnote>
  <w:endnote w:id="96">
    <w:p w14:paraId="25F7FABB"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نتائج الفكر، ص: 24.</w:t>
      </w:r>
    </w:p>
  </w:endnote>
  <w:endnote w:id="97">
    <w:p w14:paraId="355AA39D"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بدائع الفوائد (2/33).</w:t>
      </w:r>
    </w:p>
  </w:endnote>
  <w:endnote w:id="98">
    <w:p w14:paraId="7143830B"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المصدر السابق الصفحة نفسها.</w:t>
      </w:r>
    </w:p>
  </w:endnote>
  <w:endnote w:id="99">
    <w:p w14:paraId="46072200"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البقرة: </w:t>
      </w:r>
      <w:r w:rsidRPr="00A4672C">
        <w:rPr>
          <w:rFonts w:asciiTheme="minorBidi" w:hAnsiTheme="minorBidi"/>
          <w:sz w:val="24"/>
          <w:szCs w:val="24"/>
          <w:rtl/>
          <w:lang w:bidi="ar-LY"/>
        </w:rPr>
        <w:t>217.</w:t>
      </w:r>
    </w:p>
  </w:endnote>
  <w:endnote w:id="100">
    <w:p w14:paraId="1AB02E26"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243، 244.</w:t>
      </w:r>
    </w:p>
  </w:endnote>
  <w:endnote w:id="101">
    <w:p w14:paraId="73E71A9A"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التحرير والتنوير (2/325).</w:t>
      </w:r>
    </w:p>
  </w:endnote>
  <w:endnote w:id="102">
    <w:p w14:paraId="03F48BFF"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الصافات: </w:t>
      </w:r>
      <w:r w:rsidRPr="00A4672C">
        <w:rPr>
          <w:rFonts w:asciiTheme="minorBidi" w:hAnsiTheme="minorBidi"/>
          <w:sz w:val="24"/>
          <w:szCs w:val="24"/>
          <w:rtl/>
          <w:lang w:bidi="ar-LY"/>
        </w:rPr>
        <w:t>109.</w:t>
      </w:r>
    </w:p>
  </w:endnote>
  <w:endnote w:id="103">
    <w:p w14:paraId="57AB6777"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الصافات: </w:t>
      </w:r>
      <w:r w:rsidRPr="00A4672C">
        <w:rPr>
          <w:rFonts w:asciiTheme="minorBidi" w:hAnsiTheme="minorBidi"/>
          <w:sz w:val="24"/>
          <w:szCs w:val="24"/>
          <w:rtl/>
          <w:lang w:bidi="ar-LY"/>
        </w:rPr>
        <w:t>79.</w:t>
      </w:r>
    </w:p>
  </w:endnote>
  <w:endnote w:id="104">
    <w:p w14:paraId="65AD120D" w14:textId="77777777" w:rsidR="00A4672C" w:rsidRPr="00A4672C" w:rsidRDefault="00A4672C" w:rsidP="00A4672C">
      <w:pPr>
        <w:pStyle w:val="ab"/>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مريم: 33.</w:t>
      </w:r>
    </w:p>
  </w:endnote>
  <w:endnote w:id="105">
    <w:p w14:paraId="3B9A640D"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320.</w:t>
      </w:r>
    </w:p>
  </w:endnote>
  <w:endnote w:id="106">
    <w:p w14:paraId="2CFD0CB5"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الرعد: 24.</w:t>
      </w:r>
    </w:p>
  </w:endnote>
  <w:endnote w:id="107">
    <w:p w14:paraId="02DD4842"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يس: 58.</w:t>
      </w:r>
    </w:p>
  </w:endnote>
  <w:endnote w:id="108">
    <w:p w14:paraId="7E29D0E8"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الصافات: 120.</w:t>
      </w:r>
    </w:p>
  </w:endnote>
  <w:endnote w:id="109">
    <w:p w14:paraId="254058AF"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الصافات: 181.</w:t>
      </w:r>
    </w:p>
  </w:endnote>
  <w:endnote w:id="110">
    <w:p w14:paraId="3096FA7B"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الواقعة: 91.</w:t>
      </w:r>
    </w:p>
  </w:endnote>
  <w:endnote w:id="111">
    <w:p w14:paraId="2B141069"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مريم: 15.</w:t>
      </w:r>
    </w:p>
  </w:endnote>
  <w:endnote w:id="112">
    <w:p w14:paraId="3BC649D0"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 xml:space="preserve">البلاغة العربية، عبد الرحمن </w:t>
      </w:r>
      <w:r w:rsidRPr="00A4672C">
        <w:rPr>
          <w:rFonts w:asciiTheme="minorBidi" w:hAnsiTheme="minorBidi"/>
          <w:sz w:val="24"/>
          <w:szCs w:val="24"/>
          <w:rtl/>
          <w:lang w:bidi="ar-LY"/>
        </w:rPr>
        <w:t>حبنكة (1/404).</w:t>
      </w:r>
    </w:p>
  </w:endnote>
  <w:endnote w:id="113">
    <w:p w14:paraId="410A76D8"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الصافات: </w:t>
      </w:r>
      <w:r w:rsidRPr="00A4672C">
        <w:rPr>
          <w:rFonts w:asciiTheme="minorBidi" w:hAnsiTheme="minorBidi"/>
          <w:sz w:val="24"/>
          <w:szCs w:val="24"/>
          <w:rtl/>
          <w:lang w:bidi="ar-LY"/>
        </w:rPr>
        <w:t>109.</w:t>
      </w:r>
    </w:p>
  </w:endnote>
  <w:endnote w:id="114">
    <w:p w14:paraId="497E24D8"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142.</w:t>
      </w:r>
    </w:p>
  </w:endnote>
  <w:endnote w:id="115">
    <w:p w14:paraId="07584D49"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الجامع الكبير في صناعة المنظوم من الكلام والمنثور، ص: 211-214، وينظر: المثل السائر في أدب الكاتب والشاعر (2/281).</w:t>
      </w:r>
    </w:p>
  </w:endnote>
  <w:endnote w:id="116">
    <w:p w14:paraId="6199A2B0"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تأويل مشكل القرآن، ابن قتيبة، ص: 171.</w:t>
      </w:r>
    </w:p>
  </w:endnote>
  <w:endnote w:id="117">
    <w:p w14:paraId="5E032A7A"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البقرة: 194.</w:t>
      </w:r>
    </w:p>
  </w:endnote>
  <w:endnote w:id="118">
    <w:p w14:paraId="3A8183C8" w14:textId="77777777" w:rsidR="00A4672C" w:rsidRPr="00A4672C" w:rsidRDefault="00A4672C" w:rsidP="00A4672C">
      <w:pPr>
        <w:pStyle w:val="ab"/>
        <w:jc w:val="both"/>
        <w:rPr>
          <w:rFonts w:asciiTheme="minorBidi" w:hAnsiTheme="minorBidi"/>
          <w:sz w:val="24"/>
          <w:szCs w:val="24"/>
          <w:rtl/>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142.</w:t>
      </w:r>
    </w:p>
  </w:endnote>
  <w:endnote w:id="119">
    <w:p w14:paraId="15A953FE"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النكت في إعجاز القرآن، ص: 99.</w:t>
      </w:r>
    </w:p>
  </w:endnote>
  <w:endnote w:id="120">
    <w:p w14:paraId="1C0803ED"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تأويل مشكل القرآن، ص: 171.</w:t>
      </w:r>
    </w:p>
  </w:endnote>
  <w:endnote w:id="121">
    <w:p w14:paraId="7A8B6DF7"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الدر المصون (1/150).</w:t>
      </w:r>
    </w:p>
  </w:endnote>
  <w:endnote w:id="122">
    <w:p w14:paraId="520698E3"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إعراب القرآن وبيانه، (9/45).</w:t>
      </w:r>
    </w:p>
  </w:endnote>
  <w:endnote w:id="123">
    <w:p w14:paraId="6224158E"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هود: 67.</w:t>
      </w:r>
    </w:p>
  </w:endnote>
  <w:endnote w:id="124">
    <w:p w14:paraId="1D5BC14E"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هود: 94.</w:t>
      </w:r>
    </w:p>
  </w:endnote>
  <w:endnote w:id="125">
    <w:p w14:paraId="64138335"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هود: 66.</w:t>
      </w:r>
    </w:p>
  </w:endnote>
  <w:endnote w:id="126">
    <w:p w14:paraId="5B9D7918"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نتائج الفكر، ص: </w:t>
      </w:r>
      <w:r w:rsidRPr="00A4672C">
        <w:rPr>
          <w:rFonts w:asciiTheme="minorBidi" w:hAnsiTheme="minorBidi"/>
          <w:sz w:val="24"/>
          <w:szCs w:val="24"/>
          <w:rtl/>
          <w:lang w:bidi="ar-LY"/>
        </w:rPr>
        <w:t>131، 132.</w:t>
      </w:r>
    </w:p>
  </w:endnote>
  <w:endnote w:id="127">
    <w:p w14:paraId="433B7CB0"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الأعراف: </w:t>
      </w:r>
      <w:r w:rsidRPr="00A4672C">
        <w:rPr>
          <w:rFonts w:asciiTheme="minorBidi" w:hAnsiTheme="minorBidi"/>
          <w:sz w:val="24"/>
          <w:szCs w:val="24"/>
          <w:rtl/>
          <w:lang w:bidi="ar-LY"/>
        </w:rPr>
        <w:t>78.</w:t>
      </w:r>
    </w:p>
  </w:endnote>
  <w:endnote w:id="128">
    <w:p w14:paraId="5C2B4626"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الشعراء: </w:t>
      </w:r>
      <w:r w:rsidRPr="00A4672C">
        <w:rPr>
          <w:rFonts w:asciiTheme="minorBidi" w:hAnsiTheme="minorBidi"/>
          <w:sz w:val="24"/>
          <w:szCs w:val="24"/>
          <w:rtl/>
          <w:lang w:bidi="ar-LY"/>
        </w:rPr>
        <w:t>189.</w:t>
      </w:r>
    </w:p>
  </w:endnote>
  <w:endnote w:id="129">
    <w:p w14:paraId="032F1452"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هود: 94.</w:t>
      </w:r>
    </w:p>
  </w:endnote>
  <w:endnote w:id="130">
    <w:p w14:paraId="402B5293"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بدائع الفوائد (1/126).</w:t>
      </w:r>
      <w:r w:rsidRPr="00A4672C">
        <w:rPr>
          <w:rFonts w:asciiTheme="minorBidi" w:hAnsiTheme="minorBidi"/>
          <w:sz w:val="24"/>
          <w:szCs w:val="24"/>
          <w:rtl/>
        </w:rPr>
        <w:t xml:space="preserve"> </w:t>
      </w:r>
      <w:r w:rsidRPr="00A4672C">
        <w:rPr>
          <w:rFonts w:asciiTheme="minorBidi" w:hAnsiTheme="minorBidi"/>
          <w:sz w:val="24"/>
          <w:szCs w:val="24"/>
          <w:rtl/>
          <w:lang w:bidi="ar-LY"/>
        </w:rPr>
        <w:t>والبرهان (3/368)، ومعاني النحو (2/68).</w:t>
      </w:r>
    </w:p>
  </w:endnote>
  <w:endnote w:id="131">
    <w:p w14:paraId="590BA180"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القمر: 49.</w:t>
      </w:r>
    </w:p>
  </w:endnote>
  <w:endnote w:id="132">
    <w:p w14:paraId="2E3FA303"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نتائج الفكر، ص: </w:t>
      </w:r>
      <w:r w:rsidRPr="00A4672C">
        <w:rPr>
          <w:rFonts w:asciiTheme="minorBidi" w:hAnsiTheme="minorBidi"/>
          <w:sz w:val="24"/>
          <w:szCs w:val="24"/>
          <w:rtl/>
          <w:lang w:bidi="ar-LY"/>
        </w:rPr>
        <w:t>336.</w:t>
      </w:r>
    </w:p>
  </w:endnote>
  <w:endnote w:id="133">
    <w:p w14:paraId="5A5D7910"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الجامع لأحكام القرآن (17/147).</w:t>
      </w:r>
    </w:p>
  </w:endnote>
  <w:endnote w:id="134">
    <w:p w14:paraId="4EFA45E2" w14:textId="77777777" w:rsidR="00A4672C" w:rsidRPr="00A4672C" w:rsidRDefault="00A4672C" w:rsidP="00A4672C">
      <w:pPr>
        <w:pStyle w:val="ab"/>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التحرير والتنوير (27/219).</w:t>
      </w:r>
    </w:p>
  </w:endnote>
  <w:endnote w:id="135">
    <w:p w14:paraId="7257DE98" w14:textId="77777777" w:rsidR="00A4672C" w:rsidRPr="00A4672C" w:rsidRDefault="00A4672C" w:rsidP="00A4672C">
      <w:pPr>
        <w:pStyle w:val="ab"/>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الأحزاب: 10.</w:t>
      </w:r>
    </w:p>
  </w:endnote>
  <w:endnote w:id="136">
    <w:p w14:paraId="300351D9"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287.</w:t>
      </w:r>
    </w:p>
  </w:endnote>
  <w:endnote w:id="137">
    <w:p w14:paraId="0A67C994"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إسفار الفصيح (1/559، 560)، وأوضح المسالك إلى ألفية ابن مالك (2/186، 187).</w:t>
      </w:r>
    </w:p>
  </w:endnote>
  <w:endnote w:id="138">
    <w:p w14:paraId="4AACDAC7"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الهداية (9/5805).</w:t>
      </w:r>
    </w:p>
  </w:endnote>
  <w:endnote w:id="139">
    <w:p w14:paraId="6451DDFB"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تفسير ابن عطية (4/373).</w:t>
      </w:r>
    </w:p>
  </w:endnote>
  <w:endnote w:id="140">
    <w:p w14:paraId="33BDD048"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ينظر: البحر المحيط (8/458)، وإعراب القرآن وبيانه، (7/613).</w:t>
      </w:r>
    </w:p>
  </w:endnote>
  <w:endnote w:id="141">
    <w:p w14:paraId="13EC3BCA"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التحرير والتنوير (21/282).</w:t>
      </w:r>
    </w:p>
  </w:endnote>
  <w:endnote w:id="142">
    <w:p w14:paraId="68BE81DB"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البقرة: 185.</w:t>
      </w:r>
    </w:p>
  </w:endnote>
  <w:endnote w:id="143">
    <w:p w14:paraId="6F88A7B7" w14:textId="77777777" w:rsidR="00A4672C" w:rsidRPr="00A4672C" w:rsidRDefault="00A4672C" w:rsidP="00A4672C">
      <w:pPr>
        <w:pStyle w:val="ab"/>
        <w:jc w:val="both"/>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نتائج الفكر، ص: 295.</w:t>
      </w:r>
    </w:p>
  </w:endnote>
  <w:endnote w:id="144">
    <w:p w14:paraId="68970CAB"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الدر المصون (2/278، 279).</w:t>
      </w:r>
    </w:p>
  </w:endnote>
  <w:endnote w:id="145">
    <w:p w14:paraId="05CDD943"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التحرير والتنوير (2/171).</w:t>
      </w:r>
    </w:p>
  </w:endnote>
  <w:endnote w:id="146">
    <w:p w14:paraId="45148A59"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المصدر السابق الصفحة نفسها.</w:t>
      </w:r>
    </w:p>
  </w:endnote>
  <w:endnote w:id="147">
    <w:p w14:paraId="400C5C36"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الصافات، ص: 113.</w:t>
      </w:r>
    </w:p>
  </w:endnote>
  <w:endnote w:id="148">
    <w:p w14:paraId="353A6254"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نتائج الفكر، ص: </w:t>
      </w:r>
      <w:r w:rsidRPr="00A4672C">
        <w:rPr>
          <w:rFonts w:asciiTheme="minorBidi" w:hAnsiTheme="minorBidi"/>
          <w:sz w:val="24"/>
          <w:szCs w:val="24"/>
          <w:rtl/>
          <w:lang w:bidi="ar-LY"/>
        </w:rPr>
        <w:t>164.</w:t>
      </w:r>
    </w:p>
  </w:endnote>
  <w:endnote w:id="149">
    <w:p w14:paraId="1BDAFAC6"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الفاتحة: 7.</w:t>
      </w:r>
    </w:p>
  </w:endnote>
  <w:endnote w:id="150">
    <w:p w14:paraId="3AD331A1" w14:textId="77777777" w:rsidR="00A4672C" w:rsidRPr="00A4672C" w:rsidRDefault="00A4672C" w:rsidP="00A4672C">
      <w:pPr>
        <w:pStyle w:val="ab"/>
        <w:rPr>
          <w:rFonts w:asciiTheme="minorBidi" w:hAnsiTheme="minorBidi"/>
          <w:sz w:val="24"/>
          <w:szCs w:val="24"/>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نتائج الفكر، ص: </w:t>
      </w:r>
      <w:r w:rsidRPr="00A4672C">
        <w:rPr>
          <w:rFonts w:asciiTheme="minorBidi" w:hAnsiTheme="minorBidi"/>
          <w:sz w:val="24"/>
          <w:szCs w:val="24"/>
          <w:rtl/>
          <w:lang w:bidi="ar-LY"/>
        </w:rPr>
        <w:t>238.</w:t>
      </w:r>
    </w:p>
  </w:endnote>
  <w:endnote w:id="151">
    <w:p w14:paraId="5323D410"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ينظر: الدر المصون (1/</w:t>
      </w:r>
      <w:r w:rsidRPr="00A4672C">
        <w:rPr>
          <w:rFonts w:asciiTheme="minorBidi" w:hAnsiTheme="minorBidi"/>
          <w:sz w:val="24"/>
          <w:szCs w:val="24"/>
          <w:rtl/>
          <w:lang w:bidi="ar-LY"/>
        </w:rPr>
        <w:t>71).</w:t>
      </w:r>
    </w:p>
  </w:endnote>
  <w:endnote w:id="152">
    <w:p w14:paraId="208B5D34"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التحرير والتنوير (1/195).</w:t>
      </w:r>
    </w:p>
  </w:endnote>
  <w:endnote w:id="153">
    <w:p w14:paraId="1D83633E" w14:textId="77777777" w:rsidR="00A4672C" w:rsidRPr="00A4672C" w:rsidRDefault="00A4672C" w:rsidP="00A4672C">
      <w:pPr>
        <w:pStyle w:val="ab"/>
        <w:jc w:val="both"/>
        <w:rPr>
          <w:rFonts w:asciiTheme="minorBidi" w:hAnsiTheme="minorBidi"/>
          <w:sz w:val="24"/>
          <w:szCs w:val="24"/>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العلق: 15، 16.</w:t>
      </w:r>
    </w:p>
  </w:endnote>
  <w:endnote w:id="154">
    <w:p w14:paraId="548302B6"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نتائج الفكر، ص: 232.</w:t>
      </w:r>
    </w:p>
  </w:endnote>
  <w:endnote w:id="155">
    <w:p w14:paraId="410BDB01"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w:t>
      </w:r>
      <w:r w:rsidRPr="00A4672C">
        <w:rPr>
          <w:rFonts w:asciiTheme="minorBidi" w:hAnsiTheme="minorBidi"/>
          <w:sz w:val="24"/>
          <w:szCs w:val="24"/>
          <w:rtl/>
          <w:lang w:bidi="ar-LY"/>
        </w:rPr>
        <w:t xml:space="preserve"> الكشاف (4/778).</w:t>
      </w:r>
    </w:p>
  </w:endnote>
  <w:endnote w:id="156">
    <w:p w14:paraId="7EDD9BDD"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ينظر: </w:t>
      </w:r>
      <w:r w:rsidRPr="00A4672C">
        <w:rPr>
          <w:rFonts w:asciiTheme="minorBidi" w:hAnsiTheme="minorBidi"/>
          <w:sz w:val="24"/>
          <w:szCs w:val="24"/>
          <w:rtl/>
          <w:lang w:bidi="ar-LY"/>
        </w:rPr>
        <w:t>الدر المصون (11/60).</w:t>
      </w:r>
    </w:p>
  </w:endnote>
  <w:endnote w:id="157">
    <w:p w14:paraId="16B159B6" w14:textId="77777777" w:rsidR="00A4672C" w:rsidRPr="00A4672C" w:rsidRDefault="00A4672C" w:rsidP="00A4672C">
      <w:pPr>
        <w:pStyle w:val="ab"/>
        <w:jc w:val="both"/>
        <w:rPr>
          <w:rFonts w:asciiTheme="minorBidi" w:hAnsiTheme="minorBidi"/>
          <w:sz w:val="24"/>
          <w:szCs w:val="24"/>
          <w:rtl/>
          <w:lang w:bidi="ar-LY"/>
        </w:rPr>
      </w:pPr>
      <w:r w:rsidRPr="00A4672C">
        <w:rPr>
          <w:rStyle w:val="ac"/>
          <w:rFonts w:asciiTheme="minorBidi" w:hAnsiTheme="minorBidi"/>
          <w:sz w:val="24"/>
          <w:szCs w:val="24"/>
          <w:rtl/>
        </w:rPr>
        <w:t>(</w:t>
      </w:r>
      <w:r w:rsidRPr="00A4672C">
        <w:rPr>
          <w:rStyle w:val="ac"/>
          <w:rFonts w:asciiTheme="minorBidi" w:hAnsiTheme="minorBidi"/>
          <w:sz w:val="24"/>
          <w:szCs w:val="24"/>
          <w:rtl/>
        </w:rPr>
        <w:endnoteRef/>
      </w:r>
      <w:r w:rsidRPr="00A4672C">
        <w:rPr>
          <w:rStyle w:val="ac"/>
          <w:rFonts w:asciiTheme="minorBidi" w:hAnsiTheme="minorBidi"/>
          <w:sz w:val="24"/>
          <w:szCs w:val="24"/>
          <w:rtl/>
        </w:rPr>
        <w:t>)</w:t>
      </w:r>
      <w:r w:rsidRPr="00A4672C">
        <w:rPr>
          <w:rFonts w:asciiTheme="minorBidi" w:hAnsiTheme="minorBidi"/>
          <w:sz w:val="24"/>
          <w:szCs w:val="24"/>
          <w:rtl/>
        </w:rPr>
        <w:t xml:space="preserve">- </w:t>
      </w:r>
      <w:r w:rsidRPr="00A4672C">
        <w:rPr>
          <w:rFonts w:asciiTheme="minorBidi" w:hAnsiTheme="minorBidi"/>
          <w:sz w:val="24"/>
          <w:szCs w:val="24"/>
          <w:rtl/>
          <w:lang w:bidi="ar-LY"/>
        </w:rPr>
        <w:t>التحرير والتنوير (30/450).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0BA8" w14:textId="77777777" w:rsidR="00A4672C" w:rsidRDefault="00A4672C">
    <w:pPr>
      <w:pStyle w:val="a7"/>
      <w:rPr>
        <w:lang w:bidi="ar-L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2D163" w14:textId="77777777" w:rsidR="003C79B6" w:rsidRDefault="003C79B6" w:rsidP="00444006">
      <w:r>
        <w:separator/>
      </w:r>
    </w:p>
  </w:footnote>
  <w:footnote w:type="continuationSeparator" w:id="0">
    <w:p w14:paraId="25873727" w14:textId="77777777" w:rsidR="003C79B6" w:rsidRDefault="003C79B6" w:rsidP="0044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C222" w14:textId="77777777" w:rsidR="00A4672C" w:rsidRPr="00F47FFB" w:rsidRDefault="00A4672C" w:rsidP="00A4672C">
    <w:pPr>
      <w:pBdr>
        <w:bottom w:val="thickThinSmallGap" w:sz="24" w:space="0" w:color="622423"/>
      </w:pBdr>
      <w:tabs>
        <w:tab w:val="center" w:pos="4500"/>
        <w:tab w:val="center" w:pos="4680"/>
        <w:tab w:val="left" w:pos="8402"/>
        <w:tab w:val="right" w:pos="9360"/>
      </w:tabs>
      <w:ind w:left="-58" w:right="-180" w:firstLine="58"/>
      <w:jc w:val="center"/>
      <w:rPr>
        <w:rFonts w:ascii="Cambria" w:eastAsia="Calibri" w:hAnsi="Cambria" w:cs="Times New Roman"/>
        <w:b/>
        <w:bCs/>
        <w:color w:val="1D1B11"/>
        <w:sz w:val="32"/>
        <w:szCs w:val="32"/>
      </w:rPr>
    </w:pPr>
    <w:bookmarkStart w:id="1" w:name="_Hlk179732565"/>
    <w:r w:rsidRPr="00F47FFB">
      <w:rPr>
        <w:rFonts w:ascii="Simplified Arabic" w:eastAsia="Calibri" w:hAnsi="Simplified Arabic" w:cs="Farsi Simple Bold"/>
        <w:b/>
        <w:bCs/>
        <w:color w:val="1D1B11"/>
        <w:sz w:val="32"/>
        <w:szCs w:val="32"/>
        <w:rtl/>
      </w:rPr>
      <w:t>مجلة جامعة طبرق للعلوم الاجتماعية والإنسانية</w:t>
    </w:r>
    <w:r w:rsidRPr="00F47FFB">
      <w:rPr>
        <w:rFonts w:ascii="Simplified Arabic" w:eastAsia="Calibri" w:hAnsi="Simplified Arabic" w:cs="Farsi Simple Bold" w:hint="cs"/>
        <w:b/>
        <w:bCs/>
        <w:color w:val="1D1B11"/>
        <w:sz w:val="32"/>
        <w:szCs w:val="32"/>
        <w:rtl/>
      </w:rPr>
      <w:t>،</w:t>
    </w:r>
    <w:r w:rsidRPr="00F47FFB">
      <w:rPr>
        <w:rFonts w:ascii="Simplified Arabic" w:eastAsia="Calibri" w:hAnsi="Simplified Arabic" w:cs="Farsi Simple Bold"/>
        <w:b/>
        <w:bCs/>
        <w:color w:val="1D1B11"/>
        <w:sz w:val="32"/>
        <w:szCs w:val="32"/>
        <w:rtl/>
      </w:rPr>
      <w:t xml:space="preserve"> العدد </w:t>
    </w:r>
    <w:r>
      <w:rPr>
        <w:rFonts w:ascii="Simplified Arabic" w:eastAsia="Calibri" w:hAnsi="Simplified Arabic" w:cs="Farsi Simple Bold" w:hint="cs"/>
        <w:b/>
        <w:bCs/>
        <w:color w:val="1D1B11"/>
        <w:sz w:val="32"/>
        <w:szCs w:val="32"/>
        <w:rtl/>
      </w:rPr>
      <w:t>السادس عشر</w:t>
    </w:r>
    <w:proofErr w:type="gramStart"/>
    <w:r>
      <w:rPr>
        <w:rFonts w:ascii="Simplified Arabic" w:eastAsia="Calibri" w:hAnsi="Simplified Arabic" w:cs="Cambria" w:hint="cs"/>
        <w:b/>
        <w:bCs/>
        <w:color w:val="1D1B11"/>
        <w:sz w:val="32"/>
        <w:szCs w:val="32"/>
        <w:rtl/>
      </w:rPr>
      <w:t xml:space="preserve">- </w:t>
    </w:r>
    <w:r w:rsidRPr="00F47FFB">
      <w:rPr>
        <w:rFonts w:ascii="Simplified Arabic" w:eastAsia="Calibri" w:hAnsi="Simplified Arabic" w:cs="Farsi Simple Bold" w:hint="cs"/>
        <w:b/>
        <w:bCs/>
        <w:color w:val="1D1B11"/>
        <w:sz w:val="32"/>
        <w:szCs w:val="32"/>
        <w:rtl/>
      </w:rPr>
      <w:t xml:space="preserve"> </w:t>
    </w:r>
    <w:r>
      <w:rPr>
        <w:rFonts w:ascii="Simplified Arabic" w:eastAsia="Calibri" w:hAnsi="Simplified Arabic" w:cs="Farsi Simple Bold" w:hint="cs"/>
        <w:b/>
        <w:bCs/>
        <w:color w:val="1D1B11"/>
        <w:sz w:val="32"/>
        <w:szCs w:val="32"/>
        <w:rtl/>
      </w:rPr>
      <w:t>يناير</w:t>
    </w:r>
    <w:proofErr w:type="gramEnd"/>
    <w:r>
      <w:rPr>
        <w:rFonts w:ascii="Simplified Arabic" w:eastAsia="Calibri" w:hAnsi="Simplified Arabic" w:cs="Cambria" w:hint="cs"/>
        <w:b/>
        <w:bCs/>
        <w:color w:val="1D1B11"/>
        <w:sz w:val="32"/>
        <w:szCs w:val="32"/>
        <w:rtl/>
      </w:rPr>
      <w:t>-</w:t>
    </w:r>
    <w:r w:rsidRPr="00F47FFB">
      <w:rPr>
        <w:rFonts w:ascii="Simplified Arabic" w:eastAsia="Calibri" w:hAnsi="Simplified Arabic" w:cs="Farsi Simple Bold" w:hint="cs"/>
        <w:b/>
        <w:bCs/>
        <w:color w:val="1D1B11"/>
        <w:sz w:val="32"/>
        <w:szCs w:val="32"/>
        <w:rtl/>
      </w:rPr>
      <w:t xml:space="preserve">  202</w:t>
    </w:r>
    <w:r>
      <w:rPr>
        <w:rFonts w:ascii="Simplified Arabic" w:eastAsia="Calibri" w:hAnsi="Simplified Arabic" w:cs="Farsi Simple Bold" w:hint="cs"/>
        <w:b/>
        <w:bCs/>
        <w:color w:val="1D1B11"/>
        <w:sz w:val="32"/>
        <w:szCs w:val="32"/>
        <w:rtl/>
      </w:rPr>
      <w:t>5</w:t>
    </w:r>
    <w:r w:rsidRPr="00F47FFB">
      <w:rPr>
        <w:rFonts w:ascii="Simplified Arabic" w:eastAsia="Calibri" w:hAnsi="Simplified Arabic" w:cs="Farsi Simple Bold" w:hint="cs"/>
        <w:b/>
        <w:bCs/>
        <w:color w:val="1D1B11"/>
        <w:sz w:val="32"/>
        <w:szCs w:val="32"/>
        <w:rtl/>
      </w:rPr>
      <w:t xml:space="preserve"> </w:t>
    </w:r>
    <w:bookmarkEnd w:id="1"/>
    <w:r w:rsidRPr="00F47FFB">
      <w:rPr>
        <w:rFonts w:ascii="Simplified Arabic" w:eastAsia="Calibri" w:hAnsi="Simplified Arabic" w:cs="Farsi Simple Bold" w:hint="cs"/>
        <w:b/>
        <w:bCs/>
        <w:color w:val="1D1B11"/>
        <w:sz w:val="32"/>
        <w:szCs w:val="32"/>
        <w:rtl/>
      </w:rPr>
      <w:t>م</w:t>
    </w:r>
  </w:p>
  <w:p w14:paraId="4F249A52" w14:textId="77777777" w:rsidR="00A4672C" w:rsidRPr="00A4672C" w:rsidRDefault="00A4672C" w:rsidP="00A467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27E9"/>
    <w:multiLevelType w:val="hybridMultilevel"/>
    <w:tmpl w:val="7AE653EA"/>
    <w:lvl w:ilvl="0" w:tplc="E98670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8B1CB2"/>
    <w:multiLevelType w:val="hybridMultilevel"/>
    <w:tmpl w:val="7386696A"/>
    <w:lvl w:ilvl="0" w:tplc="7D243F80">
      <w:start w:val="1"/>
      <w:numFmt w:val="decimal"/>
      <w:lvlText w:val="%1-"/>
      <w:lvlJc w:val="left"/>
      <w:pPr>
        <w:ind w:left="719" w:hanging="435"/>
      </w:pPr>
      <w:rPr>
        <w:rFonts w:hint="default"/>
        <w:b/>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3252657">
    <w:abstractNumId w:val="0"/>
  </w:num>
  <w:num w:numId="2" w16cid:durableId="157609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A6"/>
    <w:rsid w:val="00003977"/>
    <w:rsid w:val="00004885"/>
    <w:rsid w:val="00017D8D"/>
    <w:rsid w:val="00021E24"/>
    <w:rsid w:val="00024871"/>
    <w:rsid w:val="000336CD"/>
    <w:rsid w:val="0003371C"/>
    <w:rsid w:val="000432A4"/>
    <w:rsid w:val="00045CB2"/>
    <w:rsid w:val="000502D0"/>
    <w:rsid w:val="00062BA7"/>
    <w:rsid w:val="0006354B"/>
    <w:rsid w:val="00064B28"/>
    <w:rsid w:val="00074B04"/>
    <w:rsid w:val="00075C52"/>
    <w:rsid w:val="0008002F"/>
    <w:rsid w:val="00081E9F"/>
    <w:rsid w:val="00081EBE"/>
    <w:rsid w:val="00096FF1"/>
    <w:rsid w:val="000B5EB1"/>
    <w:rsid w:val="000C697A"/>
    <w:rsid w:val="000D1517"/>
    <w:rsid w:val="000D1A73"/>
    <w:rsid w:val="000D2A71"/>
    <w:rsid w:val="000D53FE"/>
    <w:rsid w:val="000D651F"/>
    <w:rsid w:val="000E2FC8"/>
    <w:rsid w:val="000E5CA7"/>
    <w:rsid w:val="000E5ED6"/>
    <w:rsid w:val="000F7903"/>
    <w:rsid w:val="00106B10"/>
    <w:rsid w:val="00112024"/>
    <w:rsid w:val="0012453B"/>
    <w:rsid w:val="001259B1"/>
    <w:rsid w:val="001276DD"/>
    <w:rsid w:val="00130E67"/>
    <w:rsid w:val="00132958"/>
    <w:rsid w:val="001347F4"/>
    <w:rsid w:val="001477AD"/>
    <w:rsid w:val="0016157D"/>
    <w:rsid w:val="0016713F"/>
    <w:rsid w:val="001674F2"/>
    <w:rsid w:val="00172615"/>
    <w:rsid w:val="0018725E"/>
    <w:rsid w:val="00197470"/>
    <w:rsid w:val="001976B3"/>
    <w:rsid w:val="001A1139"/>
    <w:rsid w:val="001A67C8"/>
    <w:rsid w:val="001C752F"/>
    <w:rsid w:val="001D6171"/>
    <w:rsid w:val="001E1B5C"/>
    <w:rsid w:val="001F054A"/>
    <w:rsid w:val="00202CA4"/>
    <w:rsid w:val="002051A6"/>
    <w:rsid w:val="00210EAD"/>
    <w:rsid w:val="002177FB"/>
    <w:rsid w:val="002225A8"/>
    <w:rsid w:val="00231E16"/>
    <w:rsid w:val="00247F88"/>
    <w:rsid w:val="002523E4"/>
    <w:rsid w:val="00256F97"/>
    <w:rsid w:val="00267783"/>
    <w:rsid w:val="002722B8"/>
    <w:rsid w:val="00273071"/>
    <w:rsid w:val="00273518"/>
    <w:rsid w:val="00276469"/>
    <w:rsid w:val="0028718F"/>
    <w:rsid w:val="00291C5A"/>
    <w:rsid w:val="00292832"/>
    <w:rsid w:val="00296EEE"/>
    <w:rsid w:val="002B35F5"/>
    <w:rsid w:val="002B63FC"/>
    <w:rsid w:val="002B745D"/>
    <w:rsid w:val="002B7805"/>
    <w:rsid w:val="002C1D1E"/>
    <w:rsid w:val="002E2A6F"/>
    <w:rsid w:val="002E392F"/>
    <w:rsid w:val="002F153F"/>
    <w:rsid w:val="00315581"/>
    <w:rsid w:val="00325A16"/>
    <w:rsid w:val="003307B1"/>
    <w:rsid w:val="00335B71"/>
    <w:rsid w:val="00344346"/>
    <w:rsid w:val="00344EF9"/>
    <w:rsid w:val="003526DF"/>
    <w:rsid w:val="00352B89"/>
    <w:rsid w:val="003568E9"/>
    <w:rsid w:val="00361638"/>
    <w:rsid w:val="00366988"/>
    <w:rsid w:val="00366DE6"/>
    <w:rsid w:val="00376C6F"/>
    <w:rsid w:val="00376FF1"/>
    <w:rsid w:val="003809CA"/>
    <w:rsid w:val="003848C6"/>
    <w:rsid w:val="003929E7"/>
    <w:rsid w:val="003A2ACD"/>
    <w:rsid w:val="003A69A1"/>
    <w:rsid w:val="003A7BD2"/>
    <w:rsid w:val="003B01B8"/>
    <w:rsid w:val="003C79B6"/>
    <w:rsid w:val="00402824"/>
    <w:rsid w:val="0041187B"/>
    <w:rsid w:val="004172CA"/>
    <w:rsid w:val="004212C8"/>
    <w:rsid w:val="00423665"/>
    <w:rsid w:val="0042593D"/>
    <w:rsid w:val="0043194B"/>
    <w:rsid w:val="00435E2C"/>
    <w:rsid w:val="00440B5A"/>
    <w:rsid w:val="00444006"/>
    <w:rsid w:val="00444451"/>
    <w:rsid w:val="00444C50"/>
    <w:rsid w:val="004623C8"/>
    <w:rsid w:val="0046645D"/>
    <w:rsid w:val="00473E0E"/>
    <w:rsid w:val="00482ADE"/>
    <w:rsid w:val="0048399E"/>
    <w:rsid w:val="00484D00"/>
    <w:rsid w:val="00496059"/>
    <w:rsid w:val="004A1497"/>
    <w:rsid w:val="004A1EB3"/>
    <w:rsid w:val="004A6AA0"/>
    <w:rsid w:val="004B529C"/>
    <w:rsid w:val="004D671A"/>
    <w:rsid w:val="004E19C8"/>
    <w:rsid w:val="004E1CF0"/>
    <w:rsid w:val="004F0DA6"/>
    <w:rsid w:val="004F3A45"/>
    <w:rsid w:val="004F6212"/>
    <w:rsid w:val="004F7CA8"/>
    <w:rsid w:val="00515CAE"/>
    <w:rsid w:val="00517F8D"/>
    <w:rsid w:val="00534004"/>
    <w:rsid w:val="00542B17"/>
    <w:rsid w:val="00551CA2"/>
    <w:rsid w:val="00567510"/>
    <w:rsid w:val="00570227"/>
    <w:rsid w:val="00591039"/>
    <w:rsid w:val="00592928"/>
    <w:rsid w:val="00594428"/>
    <w:rsid w:val="00595232"/>
    <w:rsid w:val="005A1A63"/>
    <w:rsid w:val="005A523C"/>
    <w:rsid w:val="005B0733"/>
    <w:rsid w:val="005D0C06"/>
    <w:rsid w:val="005D2C24"/>
    <w:rsid w:val="005E595F"/>
    <w:rsid w:val="005E7C78"/>
    <w:rsid w:val="005F11F6"/>
    <w:rsid w:val="005F2016"/>
    <w:rsid w:val="006054E7"/>
    <w:rsid w:val="00613024"/>
    <w:rsid w:val="00616232"/>
    <w:rsid w:val="006203D8"/>
    <w:rsid w:val="00632BD8"/>
    <w:rsid w:val="00653667"/>
    <w:rsid w:val="00665427"/>
    <w:rsid w:val="00670974"/>
    <w:rsid w:val="0067224E"/>
    <w:rsid w:val="006779B4"/>
    <w:rsid w:val="0069070E"/>
    <w:rsid w:val="0069321A"/>
    <w:rsid w:val="00697DF1"/>
    <w:rsid w:val="006A39FF"/>
    <w:rsid w:val="006A3EDC"/>
    <w:rsid w:val="006A6221"/>
    <w:rsid w:val="006A6FA0"/>
    <w:rsid w:val="006B09CA"/>
    <w:rsid w:val="006B13EE"/>
    <w:rsid w:val="006C630E"/>
    <w:rsid w:val="006D1BB6"/>
    <w:rsid w:val="006E2900"/>
    <w:rsid w:val="006F1EE7"/>
    <w:rsid w:val="00703EB4"/>
    <w:rsid w:val="007137A4"/>
    <w:rsid w:val="0071479F"/>
    <w:rsid w:val="00715690"/>
    <w:rsid w:val="00721312"/>
    <w:rsid w:val="0072289C"/>
    <w:rsid w:val="0073565F"/>
    <w:rsid w:val="00751E05"/>
    <w:rsid w:val="00760221"/>
    <w:rsid w:val="00766FE4"/>
    <w:rsid w:val="0077001C"/>
    <w:rsid w:val="007879A9"/>
    <w:rsid w:val="007935AE"/>
    <w:rsid w:val="00794D1E"/>
    <w:rsid w:val="007A0D03"/>
    <w:rsid w:val="007B0B33"/>
    <w:rsid w:val="007B7B7B"/>
    <w:rsid w:val="007C2445"/>
    <w:rsid w:val="007C48D5"/>
    <w:rsid w:val="007D527C"/>
    <w:rsid w:val="007D745A"/>
    <w:rsid w:val="007D7558"/>
    <w:rsid w:val="007E49DB"/>
    <w:rsid w:val="007F0213"/>
    <w:rsid w:val="0080026F"/>
    <w:rsid w:val="0080133B"/>
    <w:rsid w:val="0081018B"/>
    <w:rsid w:val="00812CC8"/>
    <w:rsid w:val="00822F27"/>
    <w:rsid w:val="0082568C"/>
    <w:rsid w:val="008375BA"/>
    <w:rsid w:val="00850665"/>
    <w:rsid w:val="008519CF"/>
    <w:rsid w:val="00856BB9"/>
    <w:rsid w:val="00870A4B"/>
    <w:rsid w:val="00871656"/>
    <w:rsid w:val="00884E9F"/>
    <w:rsid w:val="00884EE8"/>
    <w:rsid w:val="00893B92"/>
    <w:rsid w:val="00896091"/>
    <w:rsid w:val="008A0CCB"/>
    <w:rsid w:val="008A320F"/>
    <w:rsid w:val="008A7E3B"/>
    <w:rsid w:val="008B4290"/>
    <w:rsid w:val="008C609D"/>
    <w:rsid w:val="008D1930"/>
    <w:rsid w:val="008D2328"/>
    <w:rsid w:val="008D74E5"/>
    <w:rsid w:val="008E1C69"/>
    <w:rsid w:val="008E1F90"/>
    <w:rsid w:val="008E26A0"/>
    <w:rsid w:val="008E3915"/>
    <w:rsid w:val="008E446E"/>
    <w:rsid w:val="008F13E1"/>
    <w:rsid w:val="008F482D"/>
    <w:rsid w:val="008F515D"/>
    <w:rsid w:val="008F6ABC"/>
    <w:rsid w:val="008F7638"/>
    <w:rsid w:val="0090393F"/>
    <w:rsid w:val="009119B1"/>
    <w:rsid w:val="009134A3"/>
    <w:rsid w:val="0091366C"/>
    <w:rsid w:val="00931147"/>
    <w:rsid w:val="00943BC0"/>
    <w:rsid w:val="00951F04"/>
    <w:rsid w:val="00956620"/>
    <w:rsid w:val="00957322"/>
    <w:rsid w:val="00963A5E"/>
    <w:rsid w:val="0098123A"/>
    <w:rsid w:val="00987009"/>
    <w:rsid w:val="00992061"/>
    <w:rsid w:val="00994E1E"/>
    <w:rsid w:val="009A0846"/>
    <w:rsid w:val="009A1222"/>
    <w:rsid w:val="009A3B18"/>
    <w:rsid w:val="009A3E8C"/>
    <w:rsid w:val="009B10BD"/>
    <w:rsid w:val="009B373B"/>
    <w:rsid w:val="009C4B37"/>
    <w:rsid w:val="009D520D"/>
    <w:rsid w:val="009E30B5"/>
    <w:rsid w:val="009F484D"/>
    <w:rsid w:val="009F65A3"/>
    <w:rsid w:val="00A10DBD"/>
    <w:rsid w:val="00A1693A"/>
    <w:rsid w:val="00A21C9D"/>
    <w:rsid w:val="00A24F9F"/>
    <w:rsid w:val="00A26B3F"/>
    <w:rsid w:val="00A325C4"/>
    <w:rsid w:val="00A4053F"/>
    <w:rsid w:val="00A4124E"/>
    <w:rsid w:val="00A43193"/>
    <w:rsid w:val="00A43688"/>
    <w:rsid w:val="00A4672C"/>
    <w:rsid w:val="00A50A07"/>
    <w:rsid w:val="00A60E31"/>
    <w:rsid w:val="00A650C8"/>
    <w:rsid w:val="00A65A6B"/>
    <w:rsid w:val="00A67022"/>
    <w:rsid w:val="00A96040"/>
    <w:rsid w:val="00AA2F83"/>
    <w:rsid w:val="00AC5DB2"/>
    <w:rsid w:val="00AD1B74"/>
    <w:rsid w:val="00AD2E27"/>
    <w:rsid w:val="00AD3564"/>
    <w:rsid w:val="00AD681B"/>
    <w:rsid w:val="00AE1618"/>
    <w:rsid w:val="00AE33DE"/>
    <w:rsid w:val="00AF14D0"/>
    <w:rsid w:val="00AF2CC4"/>
    <w:rsid w:val="00AF667D"/>
    <w:rsid w:val="00AF7933"/>
    <w:rsid w:val="00B01442"/>
    <w:rsid w:val="00B04A09"/>
    <w:rsid w:val="00B06BFB"/>
    <w:rsid w:val="00B16DC8"/>
    <w:rsid w:val="00B20055"/>
    <w:rsid w:val="00B232FD"/>
    <w:rsid w:val="00B26F09"/>
    <w:rsid w:val="00B368EF"/>
    <w:rsid w:val="00B467CB"/>
    <w:rsid w:val="00B4703E"/>
    <w:rsid w:val="00B56D9E"/>
    <w:rsid w:val="00B73C18"/>
    <w:rsid w:val="00B767B0"/>
    <w:rsid w:val="00B771F0"/>
    <w:rsid w:val="00B8044C"/>
    <w:rsid w:val="00B925DA"/>
    <w:rsid w:val="00B93A30"/>
    <w:rsid w:val="00B95E79"/>
    <w:rsid w:val="00BA180E"/>
    <w:rsid w:val="00BB1E9D"/>
    <w:rsid w:val="00BB6928"/>
    <w:rsid w:val="00BC2520"/>
    <w:rsid w:val="00BD72D0"/>
    <w:rsid w:val="00BE58CE"/>
    <w:rsid w:val="00BF3511"/>
    <w:rsid w:val="00C06C32"/>
    <w:rsid w:val="00C12CDD"/>
    <w:rsid w:val="00C16E9F"/>
    <w:rsid w:val="00C171A1"/>
    <w:rsid w:val="00C274D3"/>
    <w:rsid w:val="00C317AC"/>
    <w:rsid w:val="00C31802"/>
    <w:rsid w:val="00C42AA8"/>
    <w:rsid w:val="00C52430"/>
    <w:rsid w:val="00C52EC7"/>
    <w:rsid w:val="00C54354"/>
    <w:rsid w:val="00C57722"/>
    <w:rsid w:val="00C67E31"/>
    <w:rsid w:val="00C72CDB"/>
    <w:rsid w:val="00C746BD"/>
    <w:rsid w:val="00C8630B"/>
    <w:rsid w:val="00C87C00"/>
    <w:rsid w:val="00C918E7"/>
    <w:rsid w:val="00C91B3E"/>
    <w:rsid w:val="00C92F1B"/>
    <w:rsid w:val="00C945B9"/>
    <w:rsid w:val="00C95DA9"/>
    <w:rsid w:val="00C96AED"/>
    <w:rsid w:val="00CA0077"/>
    <w:rsid w:val="00CA0338"/>
    <w:rsid w:val="00CA2B25"/>
    <w:rsid w:val="00CA32C6"/>
    <w:rsid w:val="00CA46CD"/>
    <w:rsid w:val="00CA484A"/>
    <w:rsid w:val="00CB0253"/>
    <w:rsid w:val="00CB060A"/>
    <w:rsid w:val="00CB096B"/>
    <w:rsid w:val="00CB156A"/>
    <w:rsid w:val="00CB2618"/>
    <w:rsid w:val="00CB4053"/>
    <w:rsid w:val="00CC17A7"/>
    <w:rsid w:val="00CC5604"/>
    <w:rsid w:val="00CE3517"/>
    <w:rsid w:val="00CF42C1"/>
    <w:rsid w:val="00CF53B4"/>
    <w:rsid w:val="00D11093"/>
    <w:rsid w:val="00D251E5"/>
    <w:rsid w:val="00D25B4F"/>
    <w:rsid w:val="00D264A2"/>
    <w:rsid w:val="00D3286D"/>
    <w:rsid w:val="00D341AB"/>
    <w:rsid w:val="00D415EF"/>
    <w:rsid w:val="00D454F5"/>
    <w:rsid w:val="00D4762D"/>
    <w:rsid w:val="00D54090"/>
    <w:rsid w:val="00D6316F"/>
    <w:rsid w:val="00D6495A"/>
    <w:rsid w:val="00D71F58"/>
    <w:rsid w:val="00D76E3D"/>
    <w:rsid w:val="00D774D7"/>
    <w:rsid w:val="00D7772F"/>
    <w:rsid w:val="00D77BCB"/>
    <w:rsid w:val="00D92997"/>
    <w:rsid w:val="00DB64B0"/>
    <w:rsid w:val="00DC7472"/>
    <w:rsid w:val="00DD00B6"/>
    <w:rsid w:val="00DD16F1"/>
    <w:rsid w:val="00DD406B"/>
    <w:rsid w:val="00DF60B1"/>
    <w:rsid w:val="00E04EB0"/>
    <w:rsid w:val="00E063E8"/>
    <w:rsid w:val="00E06D05"/>
    <w:rsid w:val="00E2404B"/>
    <w:rsid w:val="00E2646F"/>
    <w:rsid w:val="00E27658"/>
    <w:rsid w:val="00E2767B"/>
    <w:rsid w:val="00E300AB"/>
    <w:rsid w:val="00E32557"/>
    <w:rsid w:val="00E34555"/>
    <w:rsid w:val="00E35BD6"/>
    <w:rsid w:val="00E40025"/>
    <w:rsid w:val="00E450D9"/>
    <w:rsid w:val="00E45F1D"/>
    <w:rsid w:val="00E53645"/>
    <w:rsid w:val="00E54418"/>
    <w:rsid w:val="00E55EBC"/>
    <w:rsid w:val="00E61880"/>
    <w:rsid w:val="00E6222E"/>
    <w:rsid w:val="00E84C4B"/>
    <w:rsid w:val="00E859C1"/>
    <w:rsid w:val="00E90589"/>
    <w:rsid w:val="00E9285B"/>
    <w:rsid w:val="00EB465B"/>
    <w:rsid w:val="00EC1158"/>
    <w:rsid w:val="00EC228F"/>
    <w:rsid w:val="00EC4238"/>
    <w:rsid w:val="00EE0A6B"/>
    <w:rsid w:val="00EE606F"/>
    <w:rsid w:val="00EF22D5"/>
    <w:rsid w:val="00F0407B"/>
    <w:rsid w:val="00F04373"/>
    <w:rsid w:val="00F067F1"/>
    <w:rsid w:val="00F10964"/>
    <w:rsid w:val="00F10DE4"/>
    <w:rsid w:val="00F13114"/>
    <w:rsid w:val="00F14755"/>
    <w:rsid w:val="00F17D18"/>
    <w:rsid w:val="00F2185E"/>
    <w:rsid w:val="00F42144"/>
    <w:rsid w:val="00F42C23"/>
    <w:rsid w:val="00F444D2"/>
    <w:rsid w:val="00F47AAA"/>
    <w:rsid w:val="00F47F42"/>
    <w:rsid w:val="00F52EEE"/>
    <w:rsid w:val="00F65B20"/>
    <w:rsid w:val="00F70027"/>
    <w:rsid w:val="00F74FB3"/>
    <w:rsid w:val="00F779EB"/>
    <w:rsid w:val="00F814DB"/>
    <w:rsid w:val="00F8292C"/>
    <w:rsid w:val="00F8293D"/>
    <w:rsid w:val="00F90186"/>
    <w:rsid w:val="00F90C8A"/>
    <w:rsid w:val="00F95656"/>
    <w:rsid w:val="00F95C1E"/>
    <w:rsid w:val="00FA6A0F"/>
    <w:rsid w:val="00FA73B1"/>
    <w:rsid w:val="00FB5A96"/>
    <w:rsid w:val="00FC0C3D"/>
    <w:rsid w:val="00FC56E0"/>
    <w:rsid w:val="00FD010C"/>
    <w:rsid w:val="00FE4B2F"/>
    <w:rsid w:val="00FF3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BB68"/>
  <w15:chartTrackingRefBased/>
  <w15:docId w15:val="{EE226EF8-BE76-42E6-9B5D-0A9F820F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510"/>
    <w:pPr>
      <w:ind w:left="720"/>
      <w:contextualSpacing/>
    </w:pPr>
  </w:style>
  <w:style w:type="paragraph" w:styleId="a4">
    <w:name w:val="footnote text"/>
    <w:basedOn w:val="a"/>
    <w:link w:val="Char"/>
    <w:uiPriority w:val="99"/>
    <w:semiHidden/>
    <w:unhideWhenUsed/>
    <w:rsid w:val="00444006"/>
    <w:rPr>
      <w:sz w:val="20"/>
      <w:szCs w:val="20"/>
    </w:rPr>
  </w:style>
  <w:style w:type="character" w:customStyle="1" w:styleId="Char">
    <w:name w:val="نص حاشية سفلية Char"/>
    <w:basedOn w:val="a0"/>
    <w:link w:val="a4"/>
    <w:uiPriority w:val="99"/>
    <w:semiHidden/>
    <w:rsid w:val="00444006"/>
    <w:rPr>
      <w:sz w:val="20"/>
      <w:szCs w:val="20"/>
    </w:rPr>
  </w:style>
  <w:style w:type="character" w:styleId="a5">
    <w:name w:val="footnote reference"/>
    <w:basedOn w:val="a0"/>
    <w:uiPriority w:val="99"/>
    <w:semiHidden/>
    <w:unhideWhenUsed/>
    <w:rsid w:val="00444006"/>
    <w:rPr>
      <w:vertAlign w:val="superscript"/>
    </w:rPr>
  </w:style>
  <w:style w:type="paragraph" w:styleId="a6">
    <w:name w:val="header"/>
    <w:basedOn w:val="a"/>
    <w:link w:val="Char0"/>
    <w:uiPriority w:val="99"/>
    <w:unhideWhenUsed/>
    <w:rsid w:val="008D2328"/>
    <w:pPr>
      <w:tabs>
        <w:tab w:val="center" w:pos="4153"/>
        <w:tab w:val="right" w:pos="8306"/>
      </w:tabs>
    </w:pPr>
  </w:style>
  <w:style w:type="character" w:customStyle="1" w:styleId="Char0">
    <w:name w:val="رأس الصفحة Char"/>
    <w:basedOn w:val="a0"/>
    <w:link w:val="a6"/>
    <w:uiPriority w:val="99"/>
    <w:rsid w:val="008D2328"/>
  </w:style>
  <w:style w:type="paragraph" w:styleId="a7">
    <w:name w:val="footer"/>
    <w:basedOn w:val="a"/>
    <w:link w:val="Char1"/>
    <w:uiPriority w:val="99"/>
    <w:unhideWhenUsed/>
    <w:rsid w:val="008D2328"/>
    <w:pPr>
      <w:tabs>
        <w:tab w:val="center" w:pos="4153"/>
        <w:tab w:val="right" w:pos="8306"/>
      </w:tabs>
    </w:pPr>
  </w:style>
  <w:style w:type="character" w:customStyle="1" w:styleId="Char1">
    <w:name w:val="تذييل الصفحة Char"/>
    <w:basedOn w:val="a0"/>
    <w:link w:val="a7"/>
    <w:uiPriority w:val="99"/>
    <w:rsid w:val="008D2328"/>
  </w:style>
  <w:style w:type="table" w:styleId="a8">
    <w:name w:val="Table Grid"/>
    <w:basedOn w:val="a1"/>
    <w:uiPriority w:val="39"/>
    <w:rsid w:val="00E90589"/>
    <w:pPr>
      <w:bidi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A60E31"/>
    <w:pPr>
      <w:numPr>
        <w:ilvl w:val="1"/>
      </w:numPr>
      <w:spacing w:after="160"/>
    </w:pPr>
    <w:rPr>
      <w:rFonts w:eastAsiaTheme="minorEastAsia"/>
      <w:color w:val="5A5A5A" w:themeColor="text1" w:themeTint="A5"/>
      <w:spacing w:val="15"/>
    </w:rPr>
  </w:style>
  <w:style w:type="character" w:customStyle="1" w:styleId="Char2">
    <w:name w:val="عنوان فرعي Char"/>
    <w:basedOn w:val="a0"/>
    <w:link w:val="a9"/>
    <w:uiPriority w:val="11"/>
    <w:rsid w:val="00A60E31"/>
    <w:rPr>
      <w:rFonts w:eastAsiaTheme="minorEastAsia"/>
      <w:color w:val="5A5A5A" w:themeColor="text1" w:themeTint="A5"/>
      <w:spacing w:val="15"/>
    </w:rPr>
  </w:style>
  <w:style w:type="paragraph" w:styleId="aa">
    <w:name w:val="No Spacing"/>
    <w:uiPriority w:val="1"/>
    <w:qFormat/>
    <w:rsid w:val="00A60E31"/>
  </w:style>
  <w:style w:type="paragraph" w:styleId="ab">
    <w:name w:val="endnote text"/>
    <w:basedOn w:val="a"/>
    <w:link w:val="Char3"/>
    <w:uiPriority w:val="99"/>
    <w:semiHidden/>
    <w:unhideWhenUsed/>
    <w:rsid w:val="007E49DB"/>
    <w:rPr>
      <w:sz w:val="20"/>
      <w:szCs w:val="20"/>
    </w:rPr>
  </w:style>
  <w:style w:type="character" w:customStyle="1" w:styleId="Char3">
    <w:name w:val="نص تعليق ختامي Char"/>
    <w:basedOn w:val="a0"/>
    <w:link w:val="ab"/>
    <w:uiPriority w:val="99"/>
    <w:semiHidden/>
    <w:rsid w:val="007E49DB"/>
    <w:rPr>
      <w:sz w:val="20"/>
      <w:szCs w:val="20"/>
    </w:rPr>
  </w:style>
  <w:style w:type="character" w:styleId="ac">
    <w:name w:val="endnote reference"/>
    <w:basedOn w:val="a0"/>
    <w:uiPriority w:val="99"/>
    <w:semiHidden/>
    <w:unhideWhenUsed/>
    <w:rsid w:val="007E49DB"/>
    <w:rPr>
      <w:vertAlign w:val="superscript"/>
    </w:rPr>
  </w:style>
  <w:style w:type="character" w:styleId="Hyperlink">
    <w:name w:val="Hyperlink"/>
    <w:basedOn w:val="a0"/>
    <w:uiPriority w:val="99"/>
    <w:unhideWhenUsed/>
    <w:rsid w:val="00A467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5076-54E9-4A08-8CFD-1DDEEBD8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16954</TotalTime>
  <Pages>23</Pages>
  <Words>7569</Words>
  <Characters>43147</Characters>
  <Application>Microsoft Office Word</Application>
  <DocSecurity>0</DocSecurity>
  <Lines>359</Lines>
  <Paragraphs>101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pixel</cp:lastModifiedBy>
  <cp:revision>136</cp:revision>
  <dcterms:created xsi:type="dcterms:W3CDTF">2024-07-09T09:31:00Z</dcterms:created>
  <dcterms:modified xsi:type="dcterms:W3CDTF">2025-03-06T23:28:00Z</dcterms:modified>
</cp:coreProperties>
</file>